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EBCB2C" w14:textId="1CBD7257" w:rsidR="00C267C6" w:rsidRPr="009F1AF9" w:rsidRDefault="00C267C6" w:rsidP="009F1AF9">
      <w:pPr>
        <w:pStyle w:val="NoSpacing"/>
        <w:rPr>
          <w:rFonts w:ascii="Gotham Book" w:hAnsi="Gotham Book"/>
        </w:rPr>
        <w:sectPr w:rsidR="00C267C6" w:rsidRPr="009F1AF9" w:rsidSect="00807648">
          <w:footerReference w:type="default" r:id="rId12"/>
          <w:type w:val="continuous"/>
          <w:pgSz w:w="11906" w:h="16838"/>
          <w:pgMar w:top="1560" w:right="1440" w:bottom="1440" w:left="1440" w:header="964" w:footer="708" w:gutter="0"/>
          <w:pgNumType w:start="1"/>
          <w:cols w:space="708"/>
          <w:docGrid w:linePitch="360"/>
        </w:sectPr>
      </w:pPr>
    </w:p>
    <w:p w14:paraId="1244BDDB" w14:textId="3BD0759B" w:rsidR="00E053E1" w:rsidRPr="009F1AF9" w:rsidRDefault="00E053E1" w:rsidP="009F1AF9">
      <w:pPr>
        <w:pStyle w:val="NoSpacing"/>
        <w:rPr>
          <w:rFonts w:ascii="Arial" w:hAnsi="Arial" w:cs="Arial"/>
          <w:b/>
          <w:sz w:val="28"/>
          <w:szCs w:val="28"/>
        </w:rPr>
      </w:pPr>
      <w:r w:rsidRPr="009F1AF9">
        <w:rPr>
          <w:rFonts w:ascii="Arial" w:hAnsi="Arial" w:cs="Arial"/>
          <w:b/>
          <w:sz w:val="28"/>
          <w:szCs w:val="28"/>
        </w:rPr>
        <w:t>MODEL FINANCIAL REGULATIONS FOR LOCAL COUNCILS</w:t>
      </w:r>
    </w:p>
    <w:p w14:paraId="68D51E81" w14:textId="54A7B833" w:rsidR="008C0CB1" w:rsidRPr="009F1AF9" w:rsidRDefault="008C0CB1" w:rsidP="009F1AF9">
      <w:pPr>
        <w:pStyle w:val="NoSpacing"/>
        <w:rPr>
          <w:rFonts w:ascii="Arial" w:hAnsi="Arial" w:cs="Arial"/>
          <w:b/>
        </w:rPr>
      </w:pPr>
    </w:p>
    <w:p w14:paraId="5051A996" w14:textId="77777777" w:rsidR="00220F30" w:rsidRPr="009F1AF9" w:rsidRDefault="00220F30" w:rsidP="009F1AF9">
      <w:pPr>
        <w:pStyle w:val="NoSpacing"/>
        <w:rPr>
          <w:rFonts w:ascii="Arial" w:hAnsi="Arial" w:cs="Arial"/>
          <w:b/>
        </w:rPr>
      </w:pPr>
    </w:p>
    <w:p w14:paraId="3AE3B665" w14:textId="404689D8" w:rsidR="006B3547" w:rsidRPr="009F1AF9" w:rsidRDefault="00582168" w:rsidP="009F1AF9">
      <w:pPr>
        <w:rPr>
          <w:rFonts w:ascii="Arial" w:hAnsi="Arial" w:cs="Arial"/>
        </w:rPr>
      </w:pPr>
      <w:r w:rsidRPr="009F1AF9">
        <w:rPr>
          <w:rFonts w:ascii="Arial" w:hAnsi="Arial" w:cs="Arial"/>
        </w:rPr>
        <w:t xml:space="preserve">This Model Financial Regulations template was produced by the National Association of Local Councils (NALC) in April 2024 for the purpose of its member councils and county associations. Every effort has been made to ensure that the contents of this document are correct at time of publication. NALC cannot accept responsibility for errors, </w:t>
      </w:r>
      <w:proofErr w:type="gramStart"/>
      <w:r w:rsidRPr="009F1AF9">
        <w:rPr>
          <w:rFonts w:ascii="Arial" w:hAnsi="Arial" w:cs="Arial"/>
        </w:rPr>
        <w:t>omissions</w:t>
      </w:r>
      <w:proofErr w:type="gramEnd"/>
      <w:r w:rsidRPr="009F1AF9">
        <w:rPr>
          <w:rFonts w:ascii="Arial" w:hAnsi="Arial" w:cs="Arial"/>
        </w:rPr>
        <w:t xml:space="preserve"> and changes to information subsequent to publication.</w:t>
      </w:r>
    </w:p>
    <w:p w14:paraId="7C7D3199" w14:textId="2EDEEA82" w:rsidR="006B3547" w:rsidRPr="009F1AF9" w:rsidRDefault="006B3547" w:rsidP="009F1AF9">
      <w:pPr>
        <w:rPr>
          <w:rFonts w:ascii="Arial" w:hAnsi="Arial" w:cs="Arial"/>
        </w:rPr>
      </w:pPr>
      <w:r w:rsidRPr="009F1AF9">
        <w:rPr>
          <w:rFonts w:ascii="Arial" w:hAnsi="Arial" w:cs="Arial"/>
        </w:rPr>
        <w:t>Notes to assist in the use of this template:</w:t>
      </w:r>
    </w:p>
    <w:p w14:paraId="4D72E521" w14:textId="718E92BD" w:rsidR="00E053E1" w:rsidRPr="009F1AF9" w:rsidRDefault="00F93990" w:rsidP="009F1AF9">
      <w:pPr>
        <w:pStyle w:val="ListParagraph"/>
        <w:numPr>
          <w:ilvl w:val="0"/>
          <w:numId w:val="55"/>
        </w:numPr>
        <w:spacing w:after="120"/>
        <w:contextualSpacing w:val="0"/>
        <w:rPr>
          <w:rFonts w:ascii="Arial" w:hAnsi="Arial" w:cs="Arial"/>
        </w:rPr>
      </w:pPr>
      <w:r w:rsidRPr="009F1AF9">
        <w:rPr>
          <w:rFonts w:ascii="Arial" w:hAnsi="Arial" w:cs="Arial"/>
        </w:rPr>
        <w:t>This document is a model for councils of all sizes to use to develop their own financial regulations, suitable for the size of the council and the activities it undertakes</w:t>
      </w:r>
      <w:r w:rsidR="00D04B81">
        <w:rPr>
          <w:rFonts w:ascii="Arial" w:hAnsi="Arial" w:cs="Arial"/>
        </w:rPr>
        <w:t>.</w:t>
      </w:r>
    </w:p>
    <w:p w14:paraId="4BCD08AA" w14:textId="78A69471"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Bold text indicates legal requirements, which a council cannot change or suspend.</w:t>
      </w:r>
    </w:p>
    <w:p w14:paraId="13D24E42"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For the rest, each council needs to adapt the model to suit its size and structure.  For example, some councils have both a clerk and RFO, possibly with several more staff, while others have a single employee as clerk/RFO.  Some councils have committees, some have a high level of delegation and some make all decisions at full council meetings.  Many now use online payment methods, but others still rely on cheques.</w:t>
      </w:r>
    </w:p>
    <w:p w14:paraId="0610EE0E"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Curly brackets indicate words, sentences or sections that can be removed if not applicable, or amended to fit the council’s circumstances.  An example of this is the phrase {or duly delegated committee}, which can be deleted if there are no committees.</w:t>
      </w:r>
    </w:p>
    <w:p w14:paraId="52894BC7"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Specific areas that may need adapting:</w:t>
      </w:r>
    </w:p>
    <w:p w14:paraId="782CF01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1.5 – is the Clerk the RFO?</w:t>
      </w:r>
    </w:p>
    <w:p w14:paraId="6F0300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3.3 and 3.4, the words “Governance and Accountability” do not apply in Wales</w:t>
      </w:r>
    </w:p>
    <w:p w14:paraId="6136915A" w14:textId="009BBC2C"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w:t>
      </w:r>
      <w:r w:rsidR="00D04B81" w:rsidRPr="009F1AF9">
        <w:rPr>
          <w:rFonts w:ascii="Arial" w:hAnsi="Arial" w:cs="Arial"/>
        </w:rPr>
        <w:t>does the council have committees</w:t>
      </w:r>
      <w:r w:rsidR="00D04B81">
        <w:rPr>
          <w:rFonts w:ascii="Arial" w:hAnsi="Arial" w:cs="Arial"/>
        </w:rPr>
        <w:t xml:space="preserve"> and </w:t>
      </w:r>
      <w:r w:rsidRPr="009F1AF9">
        <w:rPr>
          <w:rFonts w:ascii="Arial" w:hAnsi="Arial" w:cs="Arial"/>
        </w:rPr>
        <w:t xml:space="preserve">how many years </w:t>
      </w:r>
      <w:r w:rsidR="00D04B81">
        <w:rPr>
          <w:rFonts w:ascii="Arial" w:hAnsi="Arial" w:cs="Arial"/>
        </w:rPr>
        <w:t xml:space="preserve">are </w:t>
      </w:r>
      <w:r w:rsidRPr="009F1AF9">
        <w:rPr>
          <w:rFonts w:ascii="Arial" w:hAnsi="Arial" w:cs="Arial"/>
        </w:rPr>
        <w:t>forecast</w:t>
      </w:r>
      <w:r w:rsidR="00D04B81">
        <w:rPr>
          <w:rFonts w:ascii="Arial" w:hAnsi="Arial" w:cs="Arial"/>
        </w:rPr>
        <w:t>?</w:t>
      </w:r>
      <w:r w:rsidRPr="009F1AF9">
        <w:rPr>
          <w:rFonts w:ascii="Arial" w:hAnsi="Arial" w:cs="Arial"/>
        </w:rPr>
        <w:t xml:space="preserve"> </w:t>
      </w:r>
    </w:p>
    <w:p w14:paraId="057310BA"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does the council issue an open invitation to tender, or invite specific firms?</w:t>
      </w:r>
    </w:p>
    <w:p w14:paraId="2A5559A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are online prices acceptable evidence?</w:t>
      </w:r>
    </w:p>
    <w:p w14:paraId="275E453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5.13, 5.15 and 5.17, does the council have committees?</w:t>
      </w:r>
    </w:p>
    <w:p w14:paraId="669178F6"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5.16, will a councillor ever be instructed to place an order?</w:t>
      </w:r>
    </w:p>
    <w:p w14:paraId="75DA617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5.20, is there a minimum level for official orders?</w:t>
      </w:r>
    </w:p>
    <w:p w14:paraId="55DAD65F" w14:textId="08477C5E"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Section 6 includes several alternatives to cover delegation to committees or to officers, approval of invoices individually or in batches, or for approval of regular contractual payments at the beginning of the year.</w:t>
      </w:r>
    </w:p>
    <w:p w14:paraId="475ECBF5"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Sections 7, 8 and 9 also includes several alternatives, including wording for where the clerk is a signatory.  These are intended to allow a council’s financial regulations to fit what they </w:t>
      </w:r>
      <w:proofErr w:type="gramStart"/>
      <w:r w:rsidRPr="009F1AF9">
        <w:rPr>
          <w:rFonts w:ascii="Arial" w:hAnsi="Arial" w:cs="Arial"/>
        </w:rPr>
        <w:t>actually do</w:t>
      </w:r>
      <w:proofErr w:type="gramEnd"/>
      <w:r w:rsidRPr="009F1AF9">
        <w:rPr>
          <w:rFonts w:ascii="Arial" w:hAnsi="Arial" w:cs="Arial"/>
        </w:rPr>
        <w:t>, not to force any council to change what they do.</w:t>
      </w:r>
    </w:p>
    <w:p w14:paraId="1AC360DB" w14:textId="20E77D5D"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Section 10 gives two alternatives, </w:t>
      </w:r>
      <w:r w:rsidR="00D04B81">
        <w:rPr>
          <w:rFonts w:ascii="Arial" w:hAnsi="Arial" w:cs="Arial"/>
        </w:rPr>
        <w:t>with or without</w:t>
      </w:r>
      <w:r w:rsidRPr="009F1AF9">
        <w:rPr>
          <w:rFonts w:ascii="Arial" w:hAnsi="Arial" w:cs="Arial"/>
        </w:rPr>
        <w:t xml:space="preserve"> petty cash.</w:t>
      </w:r>
    </w:p>
    <w:p w14:paraId="546765C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13.6 has alternatives for VAT-registered and unregistered councils – only use one.</w:t>
      </w:r>
    </w:p>
    <w:p w14:paraId="1DB89AA7"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13.7 and 13.8 are removable if they don’t apply to the council.</w:t>
      </w:r>
    </w:p>
    <w:p w14:paraId="4E11A8D9"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lastRenderedPageBreak/>
        <w:t>Much of Section 16 can be deleted if not applicable.</w:t>
      </w:r>
    </w:p>
    <w:p w14:paraId="16875ECE"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17.3, is the Clerk the RFO or will the RFO consult the Clerk?  </w:t>
      </w:r>
    </w:p>
    <w:p w14:paraId="624CD3BC"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Square brackets indicate where the council needs to specify who, or how much, or what the timescale is.  For example [£500] might need to be £100, or [October] might need to be November, or [the council] might need to say the Policy and Resources Committee.</w:t>
      </w:r>
    </w:p>
    <w:p w14:paraId="3863B767" w14:textId="6B810FA9"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4.1 and 4.7, select the wording for England or Wales</w:t>
      </w:r>
      <w:r w:rsidR="00D04B81">
        <w:rPr>
          <w:rFonts w:ascii="Arial" w:hAnsi="Arial" w:cs="Arial"/>
        </w:rPr>
        <w:t>,</w:t>
      </w:r>
      <w:r w:rsidRPr="009F1AF9">
        <w:rPr>
          <w:rFonts w:ascii="Arial" w:hAnsi="Arial" w:cs="Arial"/>
        </w:rPr>
        <w:t xml:space="preserve"> based on your location.</w:t>
      </w:r>
    </w:p>
    <w:p w14:paraId="647FB7AB" w14:textId="1C39FBC6"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 xml:space="preserve">In Section 4, the council needs to determine the timescale for its budget setting.  </w:t>
      </w:r>
    </w:p>
    <w:p w14:paraId="12B5FF61" w14:textId="70599443"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It is challenging to try to offer guidance on setting financial limits.  A council spending £1,000 a year is unlikely to delegate authority to spend £500 to its </w:t>
      </w:r>
      <w:r w:rsidR="00FE07D6" w:rsidRPr="009F1AF9">
        <w:rPr>
          <w:rFonts w:ascii="Arial" w:hAnsi="Arial" w:cs="Arial"/>
        </w:rPr>
        <w:t>proper officer</w:t>
      </w:r>
      <w:r w:rsidRPr="009F1AF9">
        <w:rPr>
          <w:rFonts w:ascii="Arial" w:hAnsi="Arial" w:cs="Arial"/>
        </w:rPr>
        <w:t xml:space="preserve">, but one spending £5 million a year might regard £5,000 as a reasonable limit.  Each council needs to determine its own limits, that help, rather than hinder, its operations.     </w:t>
      </w:r>
    </w:p>
    <w:p w14:paraId="6B12E10F"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Key limits to set:</w:t>
      </w:r>
    </w:p>
    <w:p w14:paraId="4E50FE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5.6, at what limit will the council require a formal tender process to ensure fair competition, rather than just asking for quotes?  If this is set too low, it may discourage suppliers.  Many small councils might only use formal tenders once every few years.</w:t>
      </w:r>
    </w:p>
    <w:p w14:paraId="144CC098"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5.8, at what limit will the council require fixed-price quotes rather than estimates?</w:t>
      </w:r>
    </w:p>
    <w:p w14:paraId="5F8535D3"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5.9, at what level can smaller purchases be made without competition?</w:t>
      </w:r>
    </w:p>
    <w:p w14:paraId="146EB8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5.15, at what level can purchases be made under delegated authority (having complied with the rules about obtaining prices)?</w:t>
      </w:r>
    </w:p>
    <w:p w14:paraId="76B229BC"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5.18, how much can the clerk commit to spending in an emergency?</w:t>
      </w:r>
    </w:p>
    <w:p w14:paraId="2BF813E6" w14:textId="75325933"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6.9, can payment of invoices (for purchases that have already been authorised) be a</w:t>
      </w:r>
      <w:r w:rsidR="006A5FCA" w:rsidRPr="009F1AF9">
        <w:rPr>
          <w:rFonts w:ascii="Arial" w:hAnsi="Arial" w:cs="Arial"/>
        </w:rPr>
        <w:t>uthorised by an officer</w:t>
      </w:r>
      <w:r w:rsidRPr="009F1AF9">
        <w:rPr>
          <w:rFonts w:ascii="Arial" w:hAnsi="Arial" w:cs="Arial"/>
        </w:rPr>
        <w:t xml:space="preserve"> under delegated authority as a general principle, or only to avoid problems?</w:t>
      </w:r>
    </w:p>
    <w:p w14:paraId="6720291B"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Section 9, what are the limits for card payments?</w:t>
      </w:r>
    </w:p>
    <w:p w14:paraId="57D5E6BF" w14:textId="77777777" w:rsidR="00E053E1" w:rsidRPr="009F1AF9" w:rsidRDefault="00E053E1" w:rsidP="009F1AF9">
      <w:pPr>
        <w:pStyle w:val="ListParagraph"/>
        <w:numPr>
          <w:ilvl w:val="1"/>
          <w:numId w:val="55"/>
        </w:numPr>
        <w:spacing w:after="120"/>
        <w:contextualSpacing w:val="0"/>
        <w:rPr>
          <w:rFonts w:ascii="Arial" w:hAnsi="Arial" w:cs="Arial"/>
        </w:rPr>
      </w:pPr>
      <w:r w:rsidRPr="009F1AF9">
        <w:rPr>
          <w:rFonts w:ascii="Arial" w:hAnsi="Arial" w:cs="Arial"/>
        </w:rPr>
        <w:t>In 16.5, what value of assets can be bought or disposed of, without seeking council approval?</w:t>
      </w:r>
    </w:p>
    <w:p w14:paraId="4402037B" w14:textId="77777777"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contents list is a table that extracts section headings from the document.  It can be updated by clicking on the contents list, whereupon a tab saying “update table” appears at the top of the list. </w:t>
      </w:r>
    </w:p>
    <w:p w14:paraId="1C4C5436" w14:textId="75F2D5F4"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Once this model has been tailored to fit the council’s needs, the resulting Financial Regulations (with the insertion of the council’s name at the top) should be adopted at a meeting of the full council.  The date of adoption should be inserted </w:t>
      </w:r>
      <w:r w:rsidR="00D04B81">
        <w:rPr>
          <w:rFonts w:ascii="Arial" w:hAnsi="Arial" w:cs="Arial"/>
        </w:rPr>
        <w:t>below</w:t>
      </w:r>
      <w:r w:rsidRPr="009F1AF9">
        <w:rPr>
          <w:rFonts w:ascii="Arial" w:hAnsi="Arial" w:cs="Arial"/>
        </w:rPr>
        <w:t xml:space="preserve"> the </w:t>
      </w:r>
      <w:r w:rsidR="00D04B81">
        <w:rPr>
          <w:rFonts w:ascii="Arial" w:hAnsi="Arial" w:cs="Arial"/>
        </w:rPr>
        <w:t>Contents</w:t>
      </w:r>
      <w:r w:rsidRPr="009F1AF9">
        <w:rPr>
          <w:rFonts w:ascii="Arial" w:hAnsi="Arial" w:cs="Arial"/>
        </w:rPr>
        <w:t>.  Any subsequent proposal for amendment should also be made to the full council.</w:t>
      </w:r>
    </w:p>
    <w:p w14:paraId="37475CE1" w14:textId="5BDF7E2A" w:rsidR="00E053E1" w:rsidRPr="009F1AF9" w:rsidRDefault="00E053E1" w:rsidP="009F1AF9">
      <w:pPr>
        <w:pStyle w:val="ListParagraph"/>
        <w:numPr>
          <w:ilvl w:val="0"/>
          <w:numId w:val="55"/>
        </w:numPr>
        <w:spacing w:after="120"/>
        <w:contextualSpacing w:val="0"/>
        <w:rPr>
          <w:rFonts w:ascii="Arial" w:hAnsi="Arial" w:cs="Arial"/>
        </w:rPr>
      </w:pPr>
      <w:r w:rsidRPr="009F1AF9">
        <w:rPr>
          <w:rFonts w:ascii="Arial" w:hAnsi="Arial" w:cs="Arial"/>
        </w:rPr>
        <w:t xml:space="preserve">The council should keep abreast of developments in legislation that affect the local council sector and should review </w:t>
      </w:r>
      <w:r w:rsidR="00D04B81">
        <w:rPr>
          <w:rFonts w:ascii="Arial" w:hAnsi="Arial" w:cs="Arial"/>
        </w:rPr>
        <w:t xml:space="preserve">and update </w:t>
      </w:r>
      <w:r w:rsidRPr="009F1AF9">
        <w:rPr>
          <w:rFonts w:ascii="Arial" w:hAnsi="Arial" w:cs="Arial"/>
        </w:rPr>
        <w:t>its Financial Regulations annually.</w:t>
      </w:r>
    </w:p>
    <w:p w14:paraId="4DF21BF3" w14:textId="790EBC36" w:rsidR="00E053E1" w:rsidRPr="00D04B81" w:rsidRDefault="00646402" w:rsidP="00BD6067">
      <w:pPr>
        <w:pStyle w:val="ListParagraph"/>
        <w:numPr>
          <w:ilvl w:val="0"/>
          <w:numId w:val="55"/>
        </w:numPr>
        <w:spacing w:after="120"/>
        <w:contextualSpacing w:val="0"/>
        <w:rPr>
          <w:rFonts w:ascii="Arial" w:hAnsi="Arial" w:cs="Arial"/>
        </w:rPr>
      </w:pPr>
      <w:r w:rsidRPr="00D04B81">
        <w:rPr>
          <w:rFonts w:ascii="Arial" w:hAnsi="Arial" w:cs="Arial"/>
        </w:rPr>
        <w:t>Please ensure that the latest approved version is published on the council’s website</w:t>
      </w:r>
      <w:r w:rsidR="00D04B81" w:rsidRPr="00D04B81">
        <w:rPr>
          <w:rFonts w:ascii="Arial" w:hAnsi="Arial" w:cs="Arial"/>
        </w:rPr>
        <w:t>.</w:t>
      </w:r>
    </w:p>
    <w:p w14:paraId="429818EA" w14:textId="77777777" w:rsidR="00E053E1" w:rsidRPr="009F1AF9" w:rsidRDefault="00E053E1" w:rsidP="009F1AF9">
      <w:pPr>
        <w:rPr>
          <w:rFonts w:ascii="Arial" w:hAnsi="Arial" w:cs="Arial"/>
        </w:rPr>
      </w:pPr>
    </w:p>
    <w:p w14:paraId="7C4E9A50" w14:textId="6577158E" w:rsidR="00202E2D" w:rsidRPr="00476C29" w:rsidRDefault="00476C29" w:rsidP="009F1AF9">
      <w:pPr>
        <w:rPr>
          <w:rFonts w:ascii="Arial" w:hAnsi="Arial" w:cs="Arial"/>
          <w:b/>
          <w:bCs/>
          <w:sz w:val="24"/>
          <w:szCs w:val="24"/>
        </w:rPr>
      </w:pPr>
      <w:r>
        <w:rPr>
          <w:rFonts w:ascii="Arial" w:hAnsi="Arial" w:cs="Arial"/>
          <w:b/>
          <w:bCs/>
          <w:sz w:val="24"/>
          <w:szCs w:val="24"/>
        </w:rPr>
        <w:lastRenderedPageBreak/>
        <w:t>BRASSINGTON PARISH COUNCIL</w:t>
      </w:r>
      <w:r w:rsidR="005F5FB8" w:rsidRPr="009F1AF9">
        <w:rPr>
          <w:rFonts w:ascii="Arial" w:hAnsi="Arial" w:cs="Arial"/>
        </w:rPr>
        <w:t xml:space="preserve"> </w:t>
      </w:r>
      <w:r w:rsidR="005F5FB8" w:rsidRPr="00476C29">
        <w:rPr>
          <w:rFonts w:ascii="Arial" w:hAnsi="Arial" w:cs="Arial"/>
          <w:b/>
          <w:bCs/>
          <w:sz w:val="24"/>
          <w:szCs w:val="24"/>
        </w:rPr>
        <w:t>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3214DEAD"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777C40">
              <w:rPr>
                <w:noProof/>
                <w:webHidden/>
              </w:rPr>
              <w:t>4</w:t>
            </w:r>
            <w:r w:rsidR="002B40EB">
              <w:rPr>
                <w:noProof/>
                <w:webHidden/>
              </w:rPr>
              <w:fldChar w:fldCharType="end"/>
            </w:r>
          </w:hyperlink>
        </w:p>
        <w:p w14:paraId="7D7419AD" w14:textId="670E74AF"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sidR="00777C40">
              <w:rPr>
                <w:noProof/>
                <w:webHidden/>
              </w:rPr>
              <w:t>5</w:t>
            </w:r>
            <w:r>
              <w:rPr>
                <w:noProof/>
                <w:webHidden/>
              </w:rPr>
              <w:fldChar w:fldCharType="end"/>
            </w:r>
          </w:hyperlink>
        </w:p>
        <w:p w14:paraId="6A0A0C8A" w14:textId="6859E0F4"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sidR="00777C40">
              <w:rPr>
                <w:noProof/>
                <w:webHidden/>
              </w:rPr>
              <w:t>6</w:t>
            </w:r>
            <w:r>
              <w:rPr>
                <w:noProof/>
                <w:webHidden/>
              </w:rPr>
              <w:fldChar w:fldCharType="end"/>
            </w:r>
          </w:hyperlink>
        </w:p>
        <w:p w14:paraId="1E8FEC5E" w14:textId="3BBC96FA"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sidR="00777C40">
              <w:rPr>
                <w:noProof/>
                <w:webHidden/>
              </w:rPr>
              <w:t>7</w:t>
            </w:r>
            <w:r>
              <w:rPr>
                <w:noProof/>
                <w:webHidden/>
              </w:rPr>
              <w:fldChar w:fldCharType="end"/>
            </w:r>
          </w:hyperlink>
        </w:p>
        <w:p w14:paraId="126B8AA6" w14:textId="7D70D9D8"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sidR="00777C40">
              <w:rPr>
                <w:noProof/>
                <w:webHidden/>
              </w:rPr>
              <w:t>8</w:t>
            </w:r>
            <w:r>
              <w:rPr>
                <w:noProof/>
                <w:webHidden/>
              </w:rPr>
              <w:fldChar w:fldCharType="end"/>
            </w:r>
          </w:hyperlink>
        </w:p>
        <w:p w14:paraId="42B2B422" w14:textId="68D5BCB7"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sidR="00777C40">
              <w:rPr>
                <w:noProof/>
                <w:webHidden/>
              </w:rPr>
              <w:t>10</w:t>
            </w:r>
            <w:r>
              <w:rPr>
                <w:noProof/>
                <w:webHidden/>
              </w:rPr>
              <w:fldChar w:fldCharType="end"/>
            </w:r>
          </w:hyperlink>
        </w:p>
        <w:p w14:paraId="5CB54E2C" w14:textId="568C797D"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sidR="00777C40">
              <w:rPr>
                <w:noProof/>
                <w:webHidden/>
              </w:rPr>
              <w:t>11</w:t>
            </w:r>
            <w:r>
              <w:rPr>
                <w:noProof/>
                <w:webHidden/>
              </w:rPr>
              <w:fldChar w:fldCharType="end"/>
            </w:r>
          </w:hyperlink>
        </w:p>
        <w:p w14:paraId="3284D550" w14:textId="18F9AC25"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sidR="00777C40">
              <w:rPr>
                <w:noProof/>
                <w:webHidden/>
              </w:rPr>
              <w:t>12</w:t>
            </w:r>
            <w:r>
              <w:rPr>
                <w:noProof/>
                <w:webHidden/>
              </w:rPr>
              <w:fldChar w:fldCharType="end"/>
            </w:r>
          </w:hyperlink>
        </w:p>
        <w:p w14:paraId="2CF8240C" w14:textId="6C757F1B"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sidR="00777C40">
              <w:rPr>
                <w:noProof/>
                <w:webHidden/>
              </w:rPr>
              <w:t>13</w:t>
            </w:r>
            <w:r>
              <w:rPr>
                <w:noProof/>
                <w:webHidden/>
              </w:rPr>
              <w:fldChar w:fldCharType="end"/>
            </w:r>
          </w:hyperlink>
        </w:p>
        <w:p w14:paraId="468BACDC" w14:textId="1ECE2611"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sidR="00777C40">
              <w:rPr>
                <w:noProof/>
                <w:webHidden/>
              </w:rPr>
              <w:t>13</w:t>
            </w:r>
            <w:r>
              <w:rPr>
                <w:noProof/>
                <w:webHidden/>
              </w:rPr>
              <w:fldChar w:fldCharType="end"/>
            </w:r>
          </w:hyperlink>
        </w:p>
        <w:p w14:paraId="77735F37" w14:textId="6EE2521D"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sidR="00777C40">
              <w:rPr>
                <w:noProof/>
                <w:webHidden/>
              </w:rPr>
              <w:t>13</w:t>
            </w:r>
            <w:r>
              <w:rPr>
                <w:noProof/>
                <w:webHidden/>
              </w:rPr>
              <w:fldChar w:fldCharType="end"/>
            </w:r>
          </w:hyperlink>
        </w:p>
        <w:p w14:paraId="2018C562" w14:textId="55A616B8"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sidR="00777C40">
              <w:rPr>
                <w:noProof/>
                <w:webHidden/>
              </w:rPr>
              <w:t>13</w:t>
            </w:r>
            <w:r>
              <w:rPr>
                <w:noProof/>
                <w:webHidden/>
              </w:rPr>
              <w:fldChar w:fldCharType="end"/>
            </w:r>
          </w:hyperlink>
        </w:p>
        <w:p w14:paraId="7158F293" w14:textId="429FF4EF"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sidR="00777C40">
              <w:rPr>
                <w:noProof/>
                <w:webHidden/>
              </w:rPr>
              <w:t>14</w:t>
            </w:r>
            <w:r>
              <w:rPr>
                <w:noProof/>
                <w:webHidden/>
              </w:rPr>
              <w:fldChar w:fldCharType="end"/>
            </w:r>
          </w:hyperlink>
        </w:p>
        <w:p w14:paraId="7C5EF785" w14:textId="2699EF24"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sidR="00777C40">
              <w:rPr>
                <w:noProof/>
                <w:webHidden/>
              </w:rPr>
              <w:t>14</w:t>
            </w:r>
            <w:r>
              <w:rPr>
                <w:noProof/>
                <w:webHidden/>
              </w:rPr>
              <w:fldChar w:fldCharType="end"/>
            </w:r>
          </w:hyperlink>
        </w:p>
        <w:p w14:paraId="624AAEE9" w14:textId="67BC5F6D"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sidR="00777C40">
              <w:rPr>
                <w:noProof/>
                <w:webHidden/>
              </w:rPr>
              <w:t>15</w:t>
            </w:r>
            <w:r>
              <w:rPr>
                <w:noProof/>
                <w:webHidden/>
              </w:rPr>
              <w:fldChar w:fldCharType="end"/>
            </w:r>
          </w:hyperlink>
        </w:p>
        <w:p w14:paraId="66251BC0" w14:textId="31D7AC0C"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sidR="00777C40">
              <w:rPr>
                <w:noProof/>
                <w:webHidden/>
              </w:rPr>
              <w:t>15</w:t>
            </w:r>
            <w:r>
              <w:rPr>
                <w:noProof/>
                <w:webHidden/>
              </w:rPr>
              <w:fldChar w:fldCharType="end"/>
            </w:r>
          </w:hyperlink>
        </w:p>
        <w:p w14:paraId="38A67F4C" w14:textId="4B2C1DE8"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sidR="00777C40">
              <w:rPr>
                <w:noProof/>
                <w:webHidden/>
              </w:rPr>
              <w:t>15</w:t>
            </w:r>
            <w:r>
              <w:rPr>
                <w:noProof/>
                <w:webHidden/>
              </w:rPr>
              <w:fldChar w:fldCharType="end"/>
            </w:r>
          </w:hyperlink>
        </w:p>
        <w:p w14:paraId="666E6BB0" w14:textId="4905891A"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sidR="00777C40">
              <w:rPr>
                <w:noProof/>
                <w:webHidden/>
              </w:rPr>
              <w:t>16</w:t>
            </w:r>
            <w:r>
              <w:rPr>
                <w:noProof/>
                <w:webHidden/>
              </w:rPr>
              <w:fldChar w:fldCharType="end"/>
            </w:r>
          </w:hyperlink>
        </w:p>
        <w:p w14:paraId="35261A0D" w14:textId="11211DE2"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sidR="00777C40">
              <w:rPr>
                <w:noProof/>
                <w:webHidden/>
              </w:rPr>
              <w:t>16</w:t>
            </w:r>
            <w:r>
              <w:rPr>
                <w:noProof/>
                <w:webHidden/>
              </w:rPr>
              <w:fldChar w:fldCharType="end"/>
            </w:r>
          </w:hyperlink>
        </w:p>
        <w:p w14:paraId="11C239C5" w14:textId="6BD17EE3"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sidR="00777C40">
              <w:rPr>
                <w:noProof/>
                <w:webHidden/>
              </w:rPr>
              <w:t>17</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31D21C5C" w:rsidR="009E68C5" w:rsidRDefault="009E68C5" w:rsidP="009F1AF9">
      <w:pPr>
        <w:rPr>
          <w:rFonts w:ascii="Arial" w:hAnsi="Arial" w:cs="Arial"/>
        </w:rPr>
      </w:pPr>
      <w:r w:rsidRPr="00476C29">
        <w:rPr>
          <w:rFonts w:ascii="Arial" w:hAnsi="Arial" w:cs="Arial"/>
          <w:b/>
          <w:bCs/>
        </w:rPr>
        <w:t>These Financial Regulations were adopted by the council at its meeting held on</w:t>
      </w:r>
      <w:r w:rsidRPr="009F1AF9">
        <w:rPr>
          <w:rFonts w:ascii="Arial" w:hAnsi="Arial" w:cs="Arial"/>
        </w:rPr>
        <w:t xml:space="preserve"> </w:t>
      </w:r>
    </w:p>
    <w:p w14:paraId="40CB6627" w14:textId="143AB6D0" w:rsidR="00D86EB0" w:rsidRPr="009F1AF9" w:rsidRDefault="00D86EB0" w:rsidP="009F1AF9">
      <w:pPr>
        <w:rPr>
          <w:rFonts w:ascii="Arial" w:hAnsi="Arial" w:cs="Arial"/>
        </w:rPr>
      </w:pPr>
      <w:r>
        <w:rPr>
          <w:rFonts w:ascii="Arial" w:hAnsi="Arial" w:cs="Arial"/>
        </w:rPr>
        <w:t>22</w:t>
      </w:r>
      <w:r w:rsidRPr="00D86EB0">
        <w:rPr>
          <w:rFonts w:ascii="Arial" w:hAnsi="Arial" w:cs="Arial"/>
          <w:vertAlign w:val="superscript"/>
        </w:rPr>
        <w:t>nd</w:t>
      </w:r>
      <w:r>
        <w:rPr>
          <w:rFonts w:ascii="Arial" w:hAnsi="Arial" w:cs="Arial"/>
        </w:rPr>
        <w:t xml:space="preserve"> October 2024            Minute 10/24/5e.</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5A706BB9"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 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 xml:space="preserve">cts, </w:t>
      </w:r>
      <w:proofErr w:type="gramStart"/>
      <w:r w:rsidRPr="009F1AF9">
        <w:rPr>
          <w:rFonts w:ascii="Arial" w:hAnsi="Arial" w:cs="Arial"/>
        </w:rPr>
        <w:t>Regulations</w:t>
      </w:r>
      <w:proofErr w:type="gramEnd"/>
      <w:r w:rsidRPr="009F1AF9">
        <w:rPr>
          <w:rFonts w:ascii="Arial" w:hAnsi="Arial" w:cs="Arial"/>
        </w:rPr>
        <w:t xml:space="preserve"> and proper practices;</w:t>
      </w:r>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w:t>
      </w:r>
      <w:proofErr w:type="gramStart"/>
      <w:r w:rsidR="00292C38" w:rsidRPr="009F1AF9">
        <w:rPr>
          <w:rFonts w:ascii="Arial" w:hAnsi="Arial" w:cs="Arial"/>
        </w:rPr>
        <w:t>efficiency</w:t>
      </w:r>
      <w:proofErr w:type="gramEnd"/>
      <w:r w:rsidR="00292C38" w:rsidRPr="009F1AF9">
        <w:rPr>
          <w:rFonts w:ascii="Arial" w:hAnsi="Arial" w:cs="Arial"/>
        </w:rPr>
        <w:t xml:space="preserve">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40B17288"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addressing recommendations from the internal or external auditors</w:t>
      </w:r>
      <w:r w:rsidR="0071665A">
        <w:rPr>
          <w:rFonts w:ascii="Arial" w:hAnsi="Arial" w:cs="Arial"/>
          <w:b/>
          <w:bCs/>
        </w:rPr>
        <w:t>.</w:t>
      </w:r>
      <w:r w:rsidRPr="009F1AF9">
        <w:rPr>
          <w:rFonts w:ascii="Arial" w:hAnsi="Arial" w:cs="Arial"/>
          <w:b/>
          <w:bCs/>
        </w:rPr>
        <w:t xml:space="preserve">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2F291D7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Pr="009F1AF9">
        <w:rPr>
          <w:rFonts w:ascii="Arial" w:hAnsi="Arial" w:cs="Arial"/>
        </w:rPr>
        <w:t xml:space="preserve"> [£5,000]</w:t>
      </w:r>
      <w:r w:rsidR="00E25C3A">
        <w:rPr>
          <w:rFonts w:ascii="Arial" w:hAnsi="Arial" w:cs="Arial"/>
        </w:rPr>
        <w:t>.</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77777777"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[with the RFO] shall prepare, for approval by [the council], a risk management policy covering all activities of the council. This policy and consequential risk management arrangements shall be reviewed by the council at least annually. </w:t>
      </w:r>
    </w:p>
    <w:p w14:paraId="007345FB" w14:textId="3A06806F"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[with the RFO]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45149EBF"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w:t>
      </w:r>
      <w:r w:rsidR="00EE5BEB" w:rsidRPr="009F1AF9">
        <w:rPr>
          <w:rFonts w:ascii="Arial" w:hAnsi="Arial" w:cs="Arial"/>
        </w:rPr>
        <w:t>[</w:t>
      </w:r>
      <w:r w:rsidR="00D26E27" w:rsidRPr="009F1AF9">
        <w:rPr>
          <w:rFonts w:ascii="Arial" w:hAnsi="Arial" w:cs="Arial"/>
        </w:rPr>
        <w:t>once in each quarter</w:t>
      </w:r>
      <w:r w:rsidR="00EE5BEB" w:rsidRPr="009F1AF9">
        <w:rPr>
          <w:rFonts w:ascii="Arial" w:hAnsi="Arial" w:cs="Arial"/>
        </w:rPr>
        <w:t>]</w:t>
      </w:r>
      <w:r w:rsidR="00D26E27" w:rsidRPr="009F1AF9">
        <w:rPr>
          <w:rFonts w:ascii="Arial" w:hAnsi="Arial" w:cs="Arial"/>
        </w:rPr>
        <w:t xml:space="preserve">, and at each financial year end, a member other than the Chair </w:t>
      </w:r>
      <w:r w:rsidR="00EE5BEB" w:rsidRPr="009F1AF9">
        <w:rPr>
          <w:rFonts w:ascii="Arial" w:hAnsi="Arial" w:cs="Arial"/>
        </w:rPr>
        <w:t>{</w:t>
      </w:r>
      <w:r w:rsidR="00D26E27" w:rsidRPr="009F1AF9">
        <w:rPr>
          <w:rFonts w:ascii="Arial" w:hAnsi="Arial" w:cs="Arial"/>
        </w:rPr>
        <w:t>or a cheque signatory</w:t>
      </w:r>
      <w:r w:rsidR="00EE5BEB" w:rsidRPr="009F1AF9">
        <w:rPr>
          <w:rFonts w:ascii="Arial" w:hAnsi="Arial" w:cs="Arial"/>
        </w:rPr>
        <w:t>}</w:t>
      </w:r>
      <w:r w:rsidR="00D26E27" w:rsidRPr="009F1AF9">
        <w:rPr>
          <w:rFonts w:ascii="Arial" w:hAnsi="Arial" w:cs="Arial"/>
        </w:rPr>
        <w:t xml:space="preserve">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 xml:space="preserve">shall be reported </w:t>
      </w:r>
      <w:proofErr w:type="gramStart"/>
      <w:r w:rsidR="00D26E27" w:rsidRPr="009F1AF9">
        <w:rPr>
          <w:rFonts w:ascii="Arial" w:hAnsi="Arial" w:cs="Arial"/>
        </w:rPr>
        <w:t>to</w:t>
      </w:r>
      <w:proofErr w:type="gramEnd"/>
      <w:r w:rsidR="00D26E27" w:rsidRPr="009F1AF9">
        <w:rPr>
          <w:rFonts w:ascii="Arial" w:hAnsi="Arial" w:cs="Arial"/>
        </w:rPr>
        <w:t xml:space="preserve"> and noted by the council </w:t>
      </w:r>
      <w:r w:rsidR="006B0E13" w:rsidRPr="009F1AF9">
        <w:rPr>
          <w:rFonts w:ascii="Arial" w:hAnsi="Arial" w:cs="Arial"/>
        </w:rPr>
        <w:t>{</w:t>
      </w:r>
      <w:r w:rsidR="00D26E27" w:rsidRPr="009F1AF9">
        <w:rPr>
          <w:rFonts w:ascii="Arial" w:hAnsi="Arial" w:cs="Arial"/>
        </w:rPr>
        <w:t>Finance Committee</w:t>
      </w:r>
      <w:r w:rsidR="006B0E13" w:rsidRPr="009F1AF9">
        <w:rPr>
          <w:rFonts w:ascii="Arial" w:hAnsi="Arial" w:cs="Arial"/>
        </w:rPr>
        <w:t>}</w:t>
      </w:r>
      <w:r w:rsidR="00D26E27" w:rsidRPr="009F1AF9">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01F6B376"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accounting records determined by the RFO must be sufficient to explain the council’s transactions and to disclose its financial position with reasonabl</w:t>
      </w:r>
      <w:r w:rsidR="00577F9F">
        <w:rPr>
          <w:rFonts w:ascii="Arial" w:hAnsi="Arial" w:cs="Arial"/>
          <w:b/>
          <w:bCs/>
        </w:rPr>
        <w:t>e</w:t>
      </w:r>
      <w:r w:rsidRPr="009F1AF9">
        <w:rPr>
          <w:rFonts w:ascii="Arial" w:hAnsi="Arial" w:cs="Arial"/>
          <w:b/>
          <w:bCs/>
        </w:rPr>
        <w:t xml:space="preserve">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15FB532"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r w:rsidR="00937BD2">
        <w:rPr>
          <w:rFonts w:ascii="Arial" w:hAnsi="Arial" w:cs="Arial"/>
          <w:b/>
          <w:bCs/>
        </w:rPr>
        <w:t>.</w:t>
      </w:r>
    </w:p>
    <w:p w14:paraId="107406E6" w14:textId="3A005D5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accounting records shall be designed to facilitate the efficient preparation of the accounting statements in the Annual </w:t>
      </w:r>
      <w:r w:rsidR="00272D0C" w:rsidRPr="009F1AF9">
        <w:rPr>
          <w:rFonts w:ascii="Arial" w:hAnsi="Arial" w:cs="Arial"/>
        </w:rPr>
        <w:t>{</w:t>
      </w:r>
      <w:r w:rsidRPr="009F1AF9">
        <w:rPr>
          <w:rFonts w:ascii="Arial" w:hAnsi="Arial" w:cs="Arial"/>
        </w:rPr>
        <w:t>Governance and Accountability</w:t>
      </w:r>
      <w:r w:rsidR="00272D0C" w:rsidRPr="009F1AF9">
        <w:rPr>
          <w:rFonts w:ascii="Arial" w:hAnsi="Arial" w:cs="Arial"/>
        </w:rPr>
        <w:t>}</w:t>
      </w:r>
      <w:r w:rsidRPr="009F1AF9">
        <w:rPr>
          <w:rFonts w:ascii="Arial" w:hAnsi="Arial" w:cs="Arial"/>
        </w:rPr>
        <w:t xml:space="preserve"> Return.</w:t>
      </w:r>
    </w:p>
    <w:p w14:paraId="5393B5A4" w14:textId="658477F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6574D9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95723F" w:rsidRPr="009F1AF9">
        <w:rPr>
          <w:rFonts w:ascii="Arial" w:hAnsi="Arial" w:cs="Arial"/>
        </w:rPr>
        <w:t>[</w:t>
      </w:r>
      <w:r w:rsidR="00454793" w:rsidRPr="009F1AF9">
        <w:rPr>
          <w:rFonts w:ascii="Arial" w:hAnsi="Arial" w:cs="Arial"/>
        </w:rPr>
        <w:t>the council</w:t>
      </w:r>
      <w:r w:rsidR="0095723F" w:rsidRPr="009F1AF9">
        <w:rPr>
          <w:rFonts w:ascii="Arial" w:hAnsi="Arial" w:cs="Arial"/>
        </w:rPr>
        <w:t>]</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w:t>
      </w:r>
      <w:proofErr w:type="gramStart"/>
      <w:r w:rsidR="008C7D95" w:rsidRPr="009F1AF9">
        <w:rPr>
          <w:rFonts w:ascii="Arial" w:hAnsi="Arial" w:cs="Arial"/>
        </w:rPr>
        <w:t>control</w:t>
      </w:r>
      <w:proofErr w:type="gramEnd"/>
      <w:r w:rsidR="008C7D95" w:rsidRPr="009F1AF9">
        <w:rPr>
          <w:rFonts w:ascii="Arial" w:hAnsi="Arial" w:cs="Arial"/>
        </w:rPr>
        <w:t xml:space="preserve">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 xml:space="preserve">demonstrate competence, </w:t>
      </w:r>
      <w:proofErr w:type="gramStart"/>
      <w:r w:rsidR="009E68C5" w:rsidRPr="009F1AF9">
        <w:rPr>
          <w:rFonts w:ascii="Arial" w:hAnsi="Arial" w:cs="Arial"/>
        </w:rPr>
        <w:t>objectivity</w:t>
      </w:r>
      <w:proofErr w:type="gramEnd"/>
      <w:r w:rsidR="009E68C5" w:rsidRPr="009F1AF9">
        <w:rPr>
          <w:rFonts w:ascii="Arial" w:hAnsi="Arial" w:cs="Arial"/>
        </w:rPr>
        <w:t xml:space="preserve"> and independence, free from any actual or perceived conflicts of interest, including those arising from family relationships; and</w:t>
      </w:r>
    </w:p>
    <w:p w14:paraId="5251949D" w14:textId="71999455"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lastRenderedPageBreak/>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r w:rsidR="00DF613F">
        <w:rPr>
          <w:rFonts w:ascii="Arial" w:hAnsi="Arial" w:cs="Arial"/>
        </w:rPr>
        <w:t>.</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 xml:space="preserve">provide financial, </w:t>
      </w:r>
      <w:proofErr w:type="gramStart"/>
      <w:r w:rsidRPr="009F1AF9">
        <w:rPr>
          <w:rFonts w:ascii="Arial" w:hAnsi="Arial" w:cs="Arial"/>
        </w:rPr>
        <w:t>legal</w:t>
      </w:r>
      <w:proofErr w:type="gramEnd"/>
      <w:r w:rsidRPr="009F1AF9">
        <w:rPr>
          <w:rFonts w:ascii="Arial" w:hAnsi="Arial" w:cs="Arial"/>
        </w:rPr>
        <w:t xml:space="preserve">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01F50921"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476C29">
        <w:rPr>
          <w:rFonts w:ascii="Arial" w:hAnsi="Arial" w:cs="Arial"/>
          <w:b/>
          <w:bCs/>
        </w:rPr>
        <w:t xml:space="preserve"> </w:t>
      </w:r>
      <w:r w:rsidR="00905BC2" w:rsidRPr="009F1AF9">
        <w:rPr>
          <w:rFonts w:ascii="Arial" w:hAnsi="Arial" w:cs="Arial"/>
          <w:b/>
          <w:bCs/>
        </w:rPr>
        <w:t xml:space="preserve">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7C458A3D"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w:t>
      </w:r>
      <w:r w:rsidR="00476C29">
        <w:rPr>
          <w:rFonts w:ascii="Arial" w:eastAsia="Calibri" w:hAnsi="Arial" w:cs="Arial"/>
        </w:rPr>
        <w:t>November</w:t>
      </w:r>
      <w:r w:rsidR="00955295" w:rsidRPr="009F1AF9">
        <w:rPr>
          <w:rFonts w:ascii="Arial" w:eastAsia="Calibri" w:hAnsi="Arial" w:cs="Arial"/>
        </w:rPr>
        <w:t xml:space="preserve"> for the following financial year and the final version shall be evidenced by a hard copy schedule signed by the Clerk and the Chair of the Council</w:t>
      </w:r>
      <w:r w:rsidR="005B154D">
        <w:rPr>
          <w:rFonts w:ascii="Arial" w:eastAsia="Calibri" w:hAnsi="Arial" w:cs="Arial"/>
        </w:rPr>
        <w:t>.</w:t>
      </w:r>
    </w:p>
    <w:p w14:paraId="2D28879B" w14:textId="589B644A"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5B154D">
        <w:rPr>
          <w:rFonts w:ascii="Arial" w:eastAsia="Calibri" w:hAnsi="Arial" w:cs="Arial"/>
        </w:rPr>
        <w:t>November</w:t>
      </w:r>
      <w:r w:rsidRPr="009F1AF9">
        <w:rPr>
          <w:rFonts w:ascii="Arial" w:eastAsia="Calibri" w:hAnsi="Arial" w:cs="Arial"/>
        </w:rPr>
        <w:t xml:space="preserve"> each year, the RFO shall prepare a draft budget with detailed estimates of all</w:t>
      </w:r>
      <w:r w:rsidR="005B154D">
        <w:rPr>
          <w:rFonts w:ascii="Arial" w:eastAsia="Calibri" w:hAnsi="Arial" w:cs="Arial"/>
        </w:rPr>
        <w:t xml:space="preserve"> </w:t>
      </w:r>
      <w:r w:rsidRPr="009F1AF9">
        <w:rPr>
          <w:rFonts w:ascii="Arial" w:eastAsia="Calibri" w:hAnsi="Arial" w:cs="Arial"/>
        </w:rPr>
        <w:t xml:space="preserve">income and expenditure for the following financial year along with a forecast for the following </w:t>
      </w:r>
      <w:r w:rsidR="005B154D">
        <w:rPr>
          <w:rFonts w:ascii="Arial" w:eastAsia="Calibri" w:hAnsi="Arial" w:cs="Arial"/>
        </w:rPr>
        <w:t>one</w:t>
      </w:r>
      <w:r w:rsidRPr="009F1AF9">
        <w:rPr>
          <w:rFonts w:ascii="Arial" w:eastAsia="Calibri" w:hAnsi="Arial" w:cs="Arial"/>
        </w:rPr>
        <w:t xml:space="preserve"> financial year, taking account of the lifespan of assets and cost implications of repair or replacement.</w:t>
      </w:r>
    </w:p>
    <w:p w14:paraId="06E71B1B" w14:textId="6915EAE8"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Unspent budgets for completed projects shall not be carried forward to a subsequent year. Unspent funds for partially completed projects may only be carried forward (by placing them in an earmarked reserve) with the formal approval of the full council.</w:t>
      </w:r>
    </w:p>
    <w:p w14:paraId="6B078D75" w14:textId="10E93CCE"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not later than the end of November each year. </w:t>
      </w:r>
    </w:p>
    <w:p w14:paraId="1BCAB99E" w14:textId="700466A8"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including any recommendations for the use or accumulation of reserves, shall be considered by the council.</w:t>
      </w:r>
    </w:p>
    <w:p w14:paraId="73030839" w14:textId="74195D07"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lastRenderedPageBreak/>
        <w:t xml:space="preserve">Having considered the proposed budget and [three-year] forecast, the council shall determine its council tax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1111D31C"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council</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0AA28A41" w14:textId="69530AD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these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r w:rsidR="00444456" w:rsidRPr="009F1AF9">
        <w:rPr>
          <w:rFonts w:ascii="Arial" w:hAnsi="Arial" w:cs="Arial"/>
        </w:rPr>
        <w:t>R</w:t>
      </w:r>
      <w:r w:rsidRPr="009F1AF9">
        <w:rPr>
          <w:rFonts w:ascii="Arial" w:hAnsi="Arial" w:cs="Arial"/>
        </w:rPr>
        <w:t xml:space="preserve">egulations and no exceptions shall be made, except in an emergency. </w:t>
      </w:r>
    </w:p>
    <w:p w14:paraId="189E8395" w14:textId="36DDC017"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1" w:name="_Hlk157601022"/>
      <w:r w:rsidRPr="009F1AF9">
        <w:rPr>
          <w:rFonts w:ascii="Arial" w:hAnsi="Arial" w:cs="Arial"/>
          <w:b/>
          <w:bCs/>
        </w:rPr>
        <w:t xml:space="preserve">for the supply of goods, services or works </w:t>
      </w:r>
      <w:bookmarkEnd w:id="101"/>
      <w:r w:rsidRPr="009F1AF9">
        <w:rPr>
          <w:rFonts w:ascii="Arial" w:hAnsi="Arial" w:cs="Arial"/>
          <w:b/>
          <w:bCs/>
        </w:rPr>
        <w:t xml:space="preserve">where the estimated value will exceed the thresholds set by Parliament, the full requirements of The Public Contracts Regulations 2015 or any superseding legislation (“the Legislation”), must be followed in respect of the tendering, </w:t>
      </w:r>
      <w:proofErr w:type="gramStart"/>
      <w:r w:rsidRPr="009F1AF9">
        <w:rPr>
          <w:rFonts w:ascii="Arial" w:hAnsi="Arial" w:cs="Arial"/>
          <w:b/>
          <w:bCs/>
        </w:rPr>
        <w:t>award</w:t>
      </w:r>
      <w:proofErr w:type="gramEnd"/>
      <w:r w:rsidRPr="009F1AF9">
        <w:rPr>
          <w:rFonts w:ascii="Arial" w:hAnsi="Arial" w:cs="Arial"/>
          <w:b/>
          <w:bCs/>
        </w:rPr>
        <w:t xml:space="preserve">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346259F2"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w:t>
      </w:r>
      <w:r w:rsidRPr="4C80E3E9">
        <w:rPr>
          <w:rFonts w:ascii="Arial" w:hAnsi="Arial" w:cs="Arial"/>
        </w:rPr>
        <w:t>{</w:t>
      </w:r>
      <w:r w:rsidR="00D22E75" w:rsidRPr="4C80E3E9">
        <w:rPr>
          <w:rFonts w:ascii="Arial" w:hAnsi="Arial" w:cs="Arial"/>
        </w:rPr>
        <w:t xml:space="preserve">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xml:space="preserve">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31860DB1" w:rsidR="00D22E75" w:rsidRPr="009F1AF9" w:rsidRDefault="002F125A"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advertising of </w:t>
      </w:r>
      <w:r w:rsidR="00D22E75" w:rsidRPr="009F1AF9">
        <w:rPr>
          <w:rFonts w:ascii="Arial" w:hAnsi="Arial" w:cs="Arial"/>
          <w:b/>
          <w:bCs/>
        </w:rPr>
        <w:lastRenderedPageBreak/>
        <w:t>contract opportunities and the publication of notices about the award of contracts.</w:t>
      </w:r>
    </w:p>
    <w:p w14:paraId="6220EBAA" w14:textId="23764EEF"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w:t>
      </w:r>
      <w:r w:rsidR="008D2E35">
        <w:rPr>
          <w:rFonts w:ascii="Arial" w:hAnsi="Arial" w:cs="Arial"/>
        </w:rPr>
        <w:t>,</w:t>
      </w:r>
      <w:r w:rsidR="00A60D33">
        <w:rPr>
          <w:rFonts w:ascii="Arial" w:hAnsi="Arial" w:cs="Arial"/>
        </w:rPr>
        <w:t xml:space="preserve"> </w:t>
      </w:r>
      <w:r w:rsidR="00D22E75" w:rsidRPr="4C80E3E9">
        <w:rPr>
          <w:rFonts w:ascii="Arial" w:hAnsi="Arial" w:cs="Arial"/>
        </w:rPr>
        <w:t>excluding VAT</w:t>
      </w:r>
      <w:r w:rsidR="008D2E35">
        <w:rPr>
          <w:rFonts w:ascii="Arial" w:hAnsi="Arial" w:cs="Arial"/>
        </w:rPr>
        <w:t>,</w:t>
      </w:r>
      <w:r w:rsidR="00D22E75" w:rsidRPr="4C80E3E9">
        <w:rPr>
          <w:rFonts w:ascii="Arial" w:hAnsi="Arial" w:cs="Arial"/>
        </w:rPr>
        <w:t xml:space="preserve"> the Clerk or RFO</w:t>
      </w:r>
      <w:r w:rsidR="00A60D33">
        <w:rPr>
          <w:rFonts w:ascii="Arial" w:hAnsi="Arial" w:cs="Arial"/>
        </w:rPr>
        <w:t xml:space="preserve"> </w:t>
      </w:r>
      <w:r w:rsidR="00D22E75" w:rsidRPr="4C80E3E9">
        <w:rPr>
          <w:rFonts w:ascii="Arial" w:hAnsi="Arial" w:cs="Arial"/>
        </w:rPr>
        <w:t xml:space="preserve">shall seek at least 3 fixed-price quotes; </w:t>
      </w:r>
    </w:p>
    <w:p w14:paraId="57298436" w14:textId="076DD4EF"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w:t>
      </w:r>
      <w:r w:rsidR="00A60D33">
        <w:rPr>
          <w:rFonts w:ascii="Arial" w:hAnsi="Arial" w:cs="Arial"/>
        </w:rPr>
        <w:t>,</w:t>
      </w:r>
      <w:r w:rsidRPr="4C80E3E9">
        <w:rPr>
          <w:rFonts w:ascii="Arial" w:hAnsi="Arial" w:cs="Arial"/>
        </w:rPr>
        <w:t xml:space="preserve"> excluding VAT, the Clerk or RFO</w:t>
      </w:r>
      <w:r w:rsidR="00A60D33">
        <w:rPr>
          <w:rFonts w:ascii="Arial" w:hAnsi="Arial" w:cs="Arial"/>
        </w:rPr>
        <w:t xml:space="preserve"> </w:t>
      </w:r>
      <w:r w:rsidRPr="4C80E3E9">
        <w:rPr>
          <w:rFonts w:ascii="Arial" w:hAnsi="Arial" w:cs="Arial"/>
        </w:rPr>
        <w:t>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48854752"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51BE0915"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into smaller lots to avoid compliance with these </w:t>
      </w:r>
      <w:r w:rsidR="00C460D0" w:rsidRPr="4C80E3E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7D88717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w:t>
      </w:r>
      <w:proofErr w:type="gramStart"/>
      <w:r w:rsidRPr="4C80E3E9">
        <w:rPr>
          <w:rFonts w:ascii="Arial" w:hAnsi="Arial" w:cs="Arial"/>
        </w:rPr>
        <w:t>quote</w:t>
      </w:r>
      <w:proofErr w:type="gramEnd"/>
      <w:r w:rsidRPr="4C80E3E9">
        <w:rPr>
          <w:rFonts w:ascii="Arial" w:hAnsi="Arial" w:cs="Arial"/>
        </w:rPr>
        <w:t xml:space="preserve"> or estimate. </w:t>
      </w:r>
    </w:p>
    <w:p w14:paraId="3D4C9AB4" w14:textId="16B75CFA" w:rsidR="00A60D33" w:rsidRPr="00A60D33" w:rsidRDefault="00A24047" w:rsidP="00A60D33">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50209C60" w:rsidR="00D22E75" w:rsidRPr="009F1AF9" w:rsidRDefault="00D22E75" w:rsidP="00A60D33">
      <w:pPr>
        <w:pStyle w:val="ListParagraph"/>
        <w:spacing w:after="120"/>
        <w:ind w:left="1152"/>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14:paraId="66B160C5" w14:textId="15559444"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for any items below £2,000 excluding VAT.</w:t>
      </w:r>
    </w:p>
    <w:p w14:paraId="7B740B48" w14:textId="46907D5E"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£5,000;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07A572DC"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w:t>
      </w:r>
      <w:r w:rsidR="00D22E75" w:rsidRPr="4C80E3E9">
        <w:rPr>
          <w:rFonts w:ascii="Arial" w:hAnsi="Arial" w:cs="Arial"/>
        </w:rPr>
        <w:t>may issue an official order unless instructed to do so in advance by a resolution of the counci</w:t>
      </w:r>
      <w:r w:rsidR="00A60D33">
        <w:rPr>
          <w:rFonts w:ascii="Arial" w:hAnsi="Arial" w:cs="Arial"/>
        </w:rPr>
        <w:t>l</w:t>
      </w:r>
      <w:r w:rsidR="00D22E75" w:rsidRPr="4C80E3E9">
        <w:rPr>
          <w:rFonts w:ascii="Arial" w:hAnsi="Arial" w:cs="Arial"/>
        </w:rPr>
        <w:t xml:space="preserve"> or make any contract on behalf of the council.</w:t>
      </w:r>
    </w:p>
    <w:p w14:paraId="0D756A47" w14:textId="28FD1E9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w:t>
      </w:r>
      <w:r w:rsidR="00F501E3">
        <w:rPr>
          <w:rFonts w:ascii="Arial" w:hAnsi="Arial" w:cs="Arial"/>
        </w:rPr>
        <w:t>,</w:t>
      </w:r>
      <w:r w:rsidRPr="4C80E3E9">
        <w:rPr>
          <w:rFonts w:ascii="Arial" w:hAnsi="Arial" w:cs="Arial"/>
        </w:rPr>
        <w:t xml:space="preserve"> except in an emergency.</w:t>
      </w:r>
    </w:p>
    <w:p w14:paraId="596BF224" w14:textId="41EA6D2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w:t>
      </w:r>
      <w:r w:rsidR="00F501E3">
        <w:rPr>
          <w:rFonts w:ascii="Arial" w:hAnsi="Arial" w:cs="Arial"/>
        </w:rPr>
        <w:t xml:space="preserve"> </w:t>
      </w:r>
      <w:r w:rsidRPr="4C80E3E9">
        <w:rPr>
          <w:rFonts w:ascii="Arial" w:hAnsi="Arial" w:cs="Arial"/>
        </w:rPr>
        <w:t>£</w:t>
      </w:r>
      <w:r w:rsidR="00B6347D" w:rsidRPr="4C80E3E9">
        <w:rPr>
          <w:rFonts w:ascii="Arial" w:hAnsi="Arial" w:cs="Arial"/>
        </w:rPr>
        <w:t>2</w:t>
      </w:r>
      <w:r w:rsidR="00096190" w:rsidRPr="4C80E3E9">
        <w:rPr>
          <w:rFonts w:ascii="Arial" w:hAnsi="Arial" w:cs="Arial"/>
        </w:rPr>
        <w:t>,0</w:t>
      </w:r>
      <w:r w:rsidRPr="4C80E3E9">
        <w:rPr>
          <w:rFonts w:ascii="Arial" w:hAnsi="Arial" w:cs="Arial"/>
        </w:rPr>
        <w:t>00</w:t>
      </w:r>
      <w:r w:rsidR="00F501E3">
        <w:rPr>
          <w:rFonts w:ascii="Arial" w:hAnsi="Arial" w:cs="Arial"/>
        </w:rPr>
        <w:t>,</w:t>
      </w:r>
      <w:r w:rsidRPr="4C80E3E9">
        <w:rPr>
          <w:rFonts w:ascii="Arial" w:hAnsi="Arial" w:cs="Arial"/>
        </w:rPr>
        <w:t xml:space="preserve"> excluding VAT</w:t>
      </w:r>
      <w:r w:rsidR="00F501E3">
        <w:rPr>
          <w:rFonts w:ascii="Arial" w:hAnsi="Arial" w:cs="Arial"/>
        </w:rPr>
        <w:t>,</w:t>
      </w:r>
      <w:r w:rsidRPr="4C80E3E9">
        <w:rPr>
          <w:rFonts w:ascii="Arial" w:hAnsi="Arial" w:cs="Arial"/>
        </w:rPr>
        <w:t xml:space="preserve"> on repair, </w:t>
      </w:r>
      <w:proofErr w:type="gramStart"/>
      <w:r w:rsidRPr="4C80E3E9">
        <w:rPr>
          <w:rFonts w:ascii="Arial" w:hAnsi="Arial" w:cs="Arial"/>
        </w:rPr>
        <w:t>replacement</w:t>
      </w:r>
      <w:proofErr w:type="gramEnd"/>
      <w:r w:rsidRPr="4C80E3E9">
        <w:rPr>
          <w:rFonts w:ascii="Arial" w:hAnsi="Arial" w:cs="Arial"/>
        </w:rPr>
        <w:t xml:space="preserve"> or other work that in their judgement is necessary, whether or not there is any budget for such expenditure. The Clerk shall report such </w:t>
      </w:r>
      <w:r w:rsidRPr="4C80E3E9">
        <w:rPr>
          <w:rFonts w:ascii="Arial" w:hAnsi="Arial" w:cs="Arial"/>
        </w:rPr>
        <w:lastRenderedPageBreak/>
        <w:t>action to the Chair as soon as possible and to the council</w:t>
      </w:r>
      <w:r w:rsidR="00F501E3">
        <w:rPr>
          <w:rFonts w:ascii="Arial" w:hAnsi="Arial" w:cs="Arial"/>
        </w:rPr>
        <w:t xml:space="preserve"> </w:t>
      </w:r>
      <w:r w:rsidRPr="4C80E3E9">
        <w:rPr>
          <w:rFonts w:ascii="Arial" w:hAnsi="Arial" w:cs="Arial"/>
        </w:rPr>
        <w:t>as soon as practicable thereafter.</w:t>
      </w:r>
    </w:p>
    <w:p w14:paraId="1D353FEC" w14:textId="7BBEA47C"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w:t>
      </w:r>
      <w:proofErr w:type="gramStart"/>
      <w:r w:rsidR="00017487" w:rsidRPr="4C80E3E9">
        <w:rPr>
          <w:rFonts w:ascii="Arial" w:hAnsi="Arial" w:cs="Arial"/>
        </w:rPr>
        <w:t>entered 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the council is satisfied that the necessary funds are available and that where a loan is required, Government borrowing approval has been obtained first.</w:t>
      </w:r>
    </w:p>
    <w:p w14:paraId="608D28D1" w14:textId="1FB6C2E6"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An official order or letter shall be issued for all work, </w:t>
      </w:r>
      <w:proofErr w:type="gramStart"/>
      <w:r w:rsidRPr="4C80E3E9">
        <w:rPr>
          <w:rFonts w:ascii="Arial" w:hAnsi="Arial" w:cs="Arial"/>
        </w:rPr>
        <w:t>goods</w:t>
      </w:r>
      <w:proofErr w:type="gramEnd"/>
      <w:r w:rsidRPr="4C80E3E9">
        <w:rPr>
          <w:rFonts w:ascii="Arial" w:hAnsi="Arial" w:cs="Arial"/>
        </w:rPr>
        <w:t xml:space="preserve"> and services above </w:t>
      </w:r>
      <w:r w:rsidR="00F501E3">
        <w:rPr>
          <w:rFonts w:ascii="Arial" w:hAnsi="Arial" w:cs="Arial"/>
        </w:rPr>
        <w:t>£</w:t>
      </w:r>
      <w:r w:rsidRPr="4C80E3E9">
        <w:rPr>
          <w:rFonts w:ascii="Arial" w:hAnsi="Arial" w:cs="Arial"/>
        </w:rPr>
        <w:t>250</w:t>
      </w:r>
      <w:r w:rsidR="00F501E3">
        <w:rPr>
          <w:rFonts w:ascii="Arial" w:hAnsi="Arial" w:cs="Arial"/>
        </w:rPr>
        <w:t>,</w:t>
      </w:r>
      <w:r w:rsidRPr="4C80E3E9">
        <w:rPr>
          <w:rFonts w:ascii="Arial" w:hAnsi="Arial" w:cs="Arial"/>
        </w:rPr>
        <w:t xml:space="preserve"> excluding VAT</w:t>
      </w:r>
      <w:r w:rsidR="00F501E3">
        <w:rPr>
          <w:rFonts w:ascii="Arial" w:hAnsi="Arial" w:cs="Arial"/>
        </w:rPr>
        <w:t>,</w:t>
      </w:r>
      <w:r w:rsidRPr="4C80E3E9">
        <w:rPr>
          <w:rFonts w:ascii="Arial" w:hAnsi="Arial" w:cs="Arial"/>
        </w:rPr>
        <w:t xml:space="preserve"> unless a formal contract is to be prepared or an official order would be inappropriate. Copies of orders shall be retained, along with evidence of receipt of goods.</w:t>
      </w:r>
    </w:p>
    <w:p w14:paraId="3EDFDBDD" w14:textId="0FEB9752"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2" w:name="_Toc164858067"/>
      <w:bookmarkStart w:id="103" w:name="_Toc164866508"/>
      <w:bookmarkStart w:id="104" w:name="_Toc164871800"/>
      <w:bookmarkStart w:id="105" w:name="_Toc164937757"/>
      <w:bookmarkStart w:id="106" w:name="_Toc165194520"/>
      <w:bookmarkStart w:id="107" w:name="_Toc164858068"/>
      <w:bookmarkStart w:id="108" w:name="_Toc164866509"/>
      <w:bookmarkStart w:id="109" w:name="_Toc164871801"/>
      <w:bookmarkStart w:id="110" w:name="_Toc164937758"/>
      <w:bookmarkStart w:id="111" w:name="_Toc165194521"/>
      <w:bookmarkStart w:id="112" w:name="_Toc164858069"/>
      <w:bookmarkStart w:id="113" w:name="_Toc164866510"/>
      <w:bookmarkStart w:id="114" w:name="_Toc164871802"/>
      <w:bookmarkStart w:id="115" w:name="_Toc164937759"/>
      <w:bookmarkStart w:id="116" w:name="_Toc165194522"/>
      <w:bookmarkStart w:id="117" w:name="_Toc164858070"/>
      <w:bookmarkStart w:id="118" w:name="_Toc164866511"/>
      <w:bookmarkStart w:id="119" w:name="_Toc164871803"/>
      <w:bookmarkStart w:id="120" w:name="_Toc164937760"/>
      <w:bookmarkStart w:id="121" w:name="_Toc165194523"/>
      <w:bookmarkStart w:id="122" w:name="_Toc164858071"/>
      <w:bookmarkStart w:id="123" w:name="_Toc164866512"/>
      <w:bookmarkStart w:id="124" w:name="_Toc164871804"/>
      <w:bookmarkStart w:id="125" w:name="_Toc164937761"/>
      <w:bookmarkStart w:id="126" w:name="_Toc165194524"/>
      <w:bookmarkStart w:id="127" w:name="_Toc164858072"/>
      <w:bookmarkStart w:id="128" w:name="_Toc164866513"/>
      <w:bookmarkStart w:id="129" w:name="_Toc164871805"/>
      <w:bookmarkStart w:id="130" w:name="_Toc164937762"/>
      <w:bookmarkStart w:id="131" w:name="_Toc165194525"/>
      <w:bookmarkStart w:id="132" w:name="_Toc164858073"/>
      <w:bookmarkStart w:id="133" w:name="_Toc164866514"/>
      <w:bookmarkStart w:id="134" w:name="_Toc164871806"/>
      <w:bookmarkStart w:id="135" w:name="_Toc164937763"/>
      <w:bookmarkStart w:id="136" w:name="_Toc165194526"/>
      <w:bookmarkStart w:id="137" w:name="_Toc164858074"/>
      <w:bookmarkStart w:id="138" w:name="_Toc164866515"/>
      <w:bookmarkStart w:id="139" w:name="_Toc164871807"/>
      <w:bookmarkStart w:id="140" w:name="_Toc164937764"/>
      <w:bookmarkStart w:id="141" w:name="_Toc165194527"/>
      <w:bookmarkStart w:id="142" w:name="_Toc164858075"/>
      <w:bookmarkStart w:id="143" w:name="_Toc164866516"/>
      <w:bookmarkStart w:id="144" w:name="_Toc164871808"/>
      <w:bookmarkStart w:id="145" w:name="_Toc164937765"/>
      <w:bookmarkStart w:id="146" w:name="_Toc165194528"/>
      <w:bookmarkStart w:id="147" w:name="_Toc164858076"/>
      <w:bookmarkStart w:id="148" w:name="_Toc164866517"/>
      <w:bookmarkStart w:id="149" w:name="_Toc164871809"/>
      <w:bookmarkStart w:id="150" w:name="_Toc164937766"/>
      <w:bookmarkStart w:id="151" w:name="_Toc165194529"/>
      <w:bookmarkStart w:id="152" w:name="_Toc164858077"/>
      <w:bookmarkStart w:id="153" w:name="_Toc164866518"/>
      <w:bookmarkStart w:id="154" w:name="_Toc164871810"/>
      <w:bookmarkStart w:id="155" w:name="_Toc164937767"/>
      <w:bookmarkStart w:id="156" w:name="_Toc165194530"/>
      <w:bookmarkStart w:id="157" w:name="_Toc164858078"/>
      <w:bookmarkStart w:id="158" w:name="_Toc164866519"/>
      <w:bookmarkStart w:id="159" w:name="_Toc164871811"/>
      <w:bookmarkStart w:id="160" w:name="_Toc164937768"/>
      <w:bookmarkStart w:id="161" w:name="_Toc165194531"/>
      <w:bookmarkStart w:id="162" w:name="_Toc164858079"/>
      <w:bookmarkStart w:id="163" w:name="_Toc164866520"/>
      <w:bookmarkStart w:id="164" w:name="_Toc164871812"/>
      <w:bookmarkStart w:id="165" w:name="_Toc164937769"/>
      <w:bookmarkStart w:id="166" w:name="_Toc165194532"/>
      <w:bookmarkStart w:id="167" w:name="_Toc164858080"/>
      <w:bookmarkStart w:id="168" w:name="_Toc164866521"/>
      <w:bookmarkStart w:id="169" w:name="_Toc164871813"/>
      <w:bookmarkStart w:id="170" w:name="_Toc164937770"/>
      <w:bookmarkStart w:id="171" w:name="_Toc165194533"/>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4F11A477" w14:textId="7340D78C" w:rsidR="00D22E75" w:rsidRPr="009F1AF9" w:rsidRDefault="0021576E" w:rsidP="009F1AF9">
      <w:pPr>
        <w:pStyle w:val="Heading1"/>
        <w:rPr>
          <w:rFonts w:ascii="Arial" w:hAnsi="Arial" w:cs="Arial"/>
        </w:rPr>
      </w:pPr>
      <w:bookmarkStart w:id="172" w:name="_Toc165549957"/>
      <w:r w:rsidRPr="009F1AF9">
        <w:rPr>
          <w:rFonts w:ascii="Arial" w:hAnsi="Arial" w:cs="Arial"/>
        </w:rPr>
        <w:t>Banking and p</w:t>
      </w:r>
      <w:bookmarkStart w:id="173" w:name="_Toc164085251"/>
      <w:bookmarkStart w:id="174" w:name="_Toc164858082"/>
      <w:bookmarkStart w:id="175" w:name="_Toc164866523"/>
      <w:bookmarkStart w:id="176" w:name="_Toc164871815"/>
      <w:bookmarkStart w:id="177" w:name="_Toc164937772"/>
      <w:bookmarkStart w:id="178" w:name="_Toc165194535"/>
      <w:bookmarkStart w:id="179" w:name="_Toc164071007"/>
      <w:bookmarkStart w:id="180" w:name="_Toc164071532"/>
      <w:bookmarkStart w:id="181" w:name="_Toc164071680"/>
      <w:bookmarkStart w:id="182" w:name="_Toc164085252"/>
      <w:bookmarkStart w:id="183" w:name="_Toc164858083"/>
      <w:bookmarkStart w:id="184" w:name="_Toc164866524"/>
      <w:bookmarkStart w:id="185" w:name="_Toc164871816"/>
      <w:bookmarkStart w:id="186" w:name="_Toc164937773"/>
      <w:bookmarkStart w:id="187" w:name="_Toc165194536"/>
      <w:bookmarkStart w:id="188" w:name="_Toc165238366"/>
      <w:bookmarkStart w:id="189" w:name="_Toc165238458"/>
      <w:bookmarkStart w:id="190" w:name="_Toc164071008"/>
      <w:bookmarkStart w:id="191" w:name="_Toc164071533"/>
      <w:bookmarkStart w:id="192" w:name="_Toc164071681"/>
      <w:bookmarkStart w:id="193" w:name="_Toc164085253"/>
      <w:bookmarkStart w:id="194" w:name="_Toc164858084"/>
      <w:bookmarkStart w:id="195" w:name="_Toc164866525"/>
      <w:bookmarkStart w:id="196" w:name="_Toc164871817"/>
      <w:bookmarkStart w:id="197" w:name="_Toc164937774"/>
      <w:bookmarkStart w:id="198" w:name="_Toc165194537"/>
      <w:bookmarkStart w:id="199" w:name="_Toc165238367"/>
      <w:bookmarkStart w:id="200" w:name="_Toc165238459"/>
      <w:bookmarkStart w:id="201" w:name="_Toc164071009"/>
      <w:bookmarkStart w:id="202" w:name="_Toc164071534"/>
      <w:bookmarkStart w:id="203" w:name="_Toc164071682"/>
      <w:bookmarkStart w:id="204" w:name="_Toc164085254"/>
      <w:bookmarkStart w:id="205" w:name="_Toc164858085"/>
      <w:bookmarkStart w:id="206" w:name="_Toc164866526"/>
      <w:bookmarkStart w:id="207" w:name="_Toc164871818"/>
      <w:bookmarkStart w:id="208" w:name="_Toc164937775"/>
      <w:bookmarkStart w:id="209" w:name="_Toc165194538"/>
      <w:bookmarkStart w:id="210" w:name="_Toc165238368"/>
      <w:bookmarkStart w:id="211" w:name="_Toc165238460"/>
      <w:bookmarkStart w:id="212" w:name="_Toc164085255"/>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00D22E75" w:rsidRPr="009F1AF9">
        <w:rPr>
          <w:rFonts w:ascii="Arial" w:hAnsi="Arial" w:cs="Arial"/>
        </w:rPr>
        <w:t>ayments</w:t>
      </w:r>
      <w:bookmarkEnd w:id="172"/>
      <w:bookmarkEnd w:id="212"/>
    </w:p>
    <w:p w14:paraId="357CDF05" w14:textId="5159EC30"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council's banking arrangements, including the bank mandate, shall be made by the </w:t>
      </w:r>
      <w:proofErr w:type="gramStart"/>
      <w:r w:rsidRPr="009F1AF9">
        <w:rPr>
          <w:rFonts w:ascii="Arial" w:hAnsi="Arial" w:cs="Arial"/>
        </w:rPr>
        <w:t>RFO</w:t>
      </w:r>
      <w:proofErr w:type="gramEnd"/>
      <w:r w:rsidRPr="009F1AF9">
        <w:rPr>
          <w:rFonts w:ascii="Arial" w:hAnsi="Arial" w:cs="Arial"/>
        </w:rPr>
        <w:t xml:space="preserve">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F501E3">
        <w:rPr>
          <w:rFonts w:ascii="Arial" w:hAnsi="Arial" w:cs="Arial"/>
        </w:rPr>
        <w:t>Unity Trust</w:t>
      </w:r>
      <w:r w:rsidR="00D91001" w:rsidRPr="009F1AF9">
        <w:rPr>
          <w:rFonts w:ascii="Arial" w:hAnsi="Arial" w:cs="Arial"/>
        </w:rPr>
        <w:t xml:space="preserve">.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Even where a purchase has been authorised, the payment must also be authorised and only authorised payments shall be approved or signed to allow the funds to leave the council’s bank.</w:t>
      </w:r>
    </w:p>
    <w:p w14:paraId="79F1BD26" w14:textId="404F8F61"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w:t>
      </w:r>
      <w:proofErr w:type="gramStart"/>
      <w:r w:rsidRPr="009F1AF9">
        <w:rPr>
          <w:rFonts w:ascii="Arial" w:hAnsi="Arial" w:cs="Arial"/>
        </w:rPr>
        <w:t>goods</w:t>
      </w:r>
      <w:proofErr w:type="gramEnd"/>
      <w:r w:rsidRPr="009F1AF9">
        <w:rPr>
          <w:rFonts w:ascii="Arial" w:hAnsi="Arial" w:cs="Arial"/>
        </w:rPr>
        <w:t xml:space="preserve">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w:t>
      </w:r>
      <w:proofErr w:type="gramStart"/>
      <w:r w:rsidRPr="009F1AF9">
        <w:rPr>
          <w:rFonts w:ascii="Arial" w:hAnsi="Arial" w:cs="Arial"/>
        </w:rPr>
        <w:t>expenses</w:t>
      </w:r>
      <w:proofErr w:type="gramEnd"/>
      <w:r w:rsidRPr="009F1AF9">
        <w:rPr>
          <w:rFonts w:ascii="Arial" w:hAnsi="Arial" w:cs="Arial"/>
        </w:rPr>
        <w:t xml:space="preserve"> and any payment made in relation to the termination of employment) may be summarised to avoid disclosing any personal information. </w:t>
      </w:r>
    </w:p>
    <w:p w14:paraId="293238BC" w14:textId="6B3EAD58"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Pr="009F1AF9">
        <w:rPr>
          <w:rFonts w:ascii="Arial" w:hAnsi="Arial" w:cs="Arial"/>
        </w:rPr>
        <w:t>online banking</w:t>
      </w:r>
      <w:r w:rsidR="003205C9" w:rsidRPr="009F1AF9">
        <w:rPr>
          <w:rFonts w:ascii="Arial" w:hAnsi="Arial" w:cs="Arial"/>
        </w:rPr>
        <w:t>/chequ</w:t>
      </w:r>
      <w:r w:rsidR="00F501E3">
        <w:rPr>
          <w:rFonts w:ascii="Arial" w:hAnsi="Arial" w:cs="Arial"/>
        </w:rPr>
        <w:t>e</w:t>
      </w:r>
      <w:r w:rsidRPr="009F1AF9">
        <w:rPr>
          <w:rFonts w:ascii="Arial" w:hAnsi="Arial" w:cs="Arial"/>
        </w:rPr>
        <w:t>, in accordance with a resolution</w:t>
      </w:r>
      <w:r w:rsidR="00CE0569" w:rsidRPr="009F1AF9">
        <w:rPr>
          <w:rFonts w:ascii="Arial" w:hAnsi="Arial" w:cs="Arial"/>
        </w:rPr>
        <w:t xml:space="preserve"> unless</w:t>
      </w:r>
      <w:r w:rsidR="00EE2C29" w:rsidRPr="009F1AF9">
        <w:rPr>
          <w:rFonts w:ascii="Arial" w:hAnsi="Arial" w:cs="Arial"/>
        </w:rPr>
        <w:t xml:space="preserve"> the council resolves to use a different payment method.</w:t>
      </w:r>
    </w:p>
    <w:p w14:paraId="5D4E5B2F" w14:textId="692F878C"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 xml:space="preserve">such as </w:t>
      </w:r>
      <w:r w:rsidR="001B6811">
        <w:rPr>
          <w:rFonts w:ascii="Arial" w:hAnsi="Arial" w:cs="Arial"/>
        </w:rPr>
        <w:t>s</w:t>
      </w:r>
      <w:r w:rsidRPr="009F1AF9">
        <w:rPr>
          <w:rFonts w:ascii="Arial" w:hAnsi="Arial" w:cs="Arial"/>
        </w:rPr>
        <w:t xml:space="preserve">alaries,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 xml:space="preserve">council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21AB4105"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regular payments shall be signed by</w:t>
      </w:r>
      <w:r w:rsidR="001B6811">
        <w:rPr>
          <w:rFonts w:ascii="Arial" w:hAnsi="Arial" w:cs="Arial"/>
        </w:rPr>
        <w:t xml:space="preserve"> </w:t>
      </w:r>
      <w:r w:rsidRPr="009F1AF9">
        <w:rPr>
          <w:rFonts w:ascii="Arial" w:hAnsi="Arial" w:cs="Arial"/>
        </w:rPr>
        <w:t>two members</w:t>
      </w:r>
      <w:r w:rsidR="001B6811">
        <w:rPr>
          <w:rFonts w:ascii="Arial" w:hAnsi="Arial" w:cs="Arial"/>
        </w:rPr>
        <w:t xml:space="preserve"> </w:t>
      </w:r>
      <w:r w:rsidRPr="009F1AF9">
        <w:rPr>
          <w:rFonts w:ascii="Arial" w:hAnsi="Arial" w:cs="Arial"/>
        </w:rPr>
        <w:t xml:space="preserve">on </w:t>
      </w:r>
      <w:proofErr w:type="gramStart"/>
      <w:r w:rsidRPr="009F1AF9">
        <w:rPr>
          <w:rFonts w:ascii="Arial" w:hAnsi="Arial" w:cs="Arial"/>
        </w:rPr>
        <w:t>each and every</w:t>
      </w:r>
      <w:proofErr w:type="gramEnd"/>
      <w:r w:rsidRPr="009F1AF9">
        <w:rPr>
          <w:rFonts w:ascii="Arial" w:hAnsi="Arial" w:cs="Arial"/>
        </w:rPr>
        <w:t xml:space="preserve">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 xml:space="preserve"> </w:t>
      </w:r>
    </w:p>
    <w:p w14:paraId="1804D75E" w14:textId="30649607"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The Clerk and RFO shall have delegated authority to authorise payment</w:t>
      </w:r>
      <w:r w:rsidR="008F4195" w:rsidRPr="009F1AF9">
        <w:rPr>
          <w:rFonts w:ascii="Arial" w:hAnsi="Arial" w:cs="Arial"/>
        </w:rPr>
        <w:t>s</w:t>
      </w:r>
      <w:r w:rsidRPr="009F1AF9">
        <w:rPr>
          <w:rFonts w:ascii="Arial" w:hAnsi="Arial" w:cs="Arial"/>
        </w:rPr>
        <w:t xml:space="preserve"> in the following circumstances:</w:t>
      </w:r>
    </w:p>
    <w:p w14:paraId="06FF78D4" w14:textId="526D3B0C" w:rsidR="00F63669"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w:t>
      </w:r>
      <w:r w:rsidR="001B6811">
        <w:rPr>
          <w:rFonts w:ascii="Arial" w:hAnsi="Arial" w:cs="Arial"/>
        </w:rPr>
        <w:t>,</w:t>
      </w:r>
      <w:r w:rsidR="00446FDF" w:rsidRPr="009F1AF9">
        <w:rPr>
          <w:rFonts w:ascii="Arial" w:hAnsi="Arial" w:cs="Arial"/>
        </w:rPr>
        <w:t xml:space="preserve"> excluding VAT</w:t>
      </w:r>
      <w:r w:rsidR="00953905"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00953905" w:rsidRPr="009F1AF9">
        <w:rPr>
          <w:rFonts w:ascii="Arial" w:hAnsi="Arial" w:cs="Arial"/>
        </w:rPr>
        <w:t>.</w:t>
      </w:r>
    </w:p>
    <w:p w14:paraId="64F0F513" w14:textId="223B48F5"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w:t>
      </w:r>
      <w:r w:rsidR="001B6811">
        <w:rPr>
          <w:rFonts w:ascii="Arial" w:hAnsi="Arial" w:cs="Arial"/>
        </w:rPr>
        <w:t>,</w:t>
      </w:r>
      <w:r w:rsidR="008F6BD3" w:rsidRPr="009F1AF9">
        <w:rPr>
          <w:rFonts w:ascii="Arial" w:hAnsi="Arial" w:cs="Arial"/>
        </w:rPr>
        <w:t xml:space="preserve"> excluding VA</w:t>
      </w:r>
      <w:r w:rsidR="001B6811">
        <w:rPr>
          <w:rFonts w:ascii="Arial" w:hAnsi="Arial" w:cs="Arial"/>
        </w:rPr>
        <w:t>T,</w:t>
      </w:r>
      <w:r w:rsidR="008F6BD3" w:rsidRPr="009F1AF9">
        <w:rPr>
          <w:rFonts w:ascii="Arial" w:hAnsi="Arial" w:cs="Arial"/>
        </w:rPr>
        <w:t xml:space="preserve">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4F940FA2"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9F5332" w:rsidRPr="009F1AF9">
        <w:rPr>
          <w:rFonts w:ascii="Arial" w:hAnsi="Arial" w:cs="Arial"/>
        </w:rPr>
        <w:t>]</w:t>
      </w:r>
      <w:r w:rsidR="009B2323" w:rsidRPr="009F1AF9">
        <w:rPr>
          <w:rFonts w:ascii="Arial" w:hAnsi="Arial" w:cs="Arial"/>
        </w:rPr>
        <w:t>, where the Clerk and RFO</w:t>
      </w:r>
      <w:r w:rsidR="001B6811">
        <w:rPr>
          <w:rFonts w:ascii="Arial" w:hAnsi="Arial" w:cs="Arial"/>
        </w:rPr>
        <w:t xml:space="preserve"> </w:t>
      </w:r>
      <w:r w:rsidR="009B2323" w:rsidRPr="009F1AF9">
        <w:rPr>
          <w:rFonts w:ascii="Arial" w:hAnsi="Arial" w:cs="Arial"/>
        </w:rPr>
        <w:t>certify that there is no dispute or other reason to delay payment, provided that a list of such payments shall be submitted to the next appropriate meeting of council</w:t>
      </w:r>
      <w:r w:rsidR="001B2E69" w:rsidRPr="009F1AF9">
        <w:rPr>
          <w:rFonts w:ascii="Arial" w:hAnsi="Arial" w:cs="Arial"/>
        </w:rPr>
        <w:t>.</w:t>
      </w:r>
      <w:r w:rsidR="00F14F77" w:rsidRPr="009F1AF9">
        <w:rPr>
          <w:rFonts w:ascii="Arial" w:hAnsi="Arial" w:cs="Arial"/>
        </w:rPr>
        <w:t xml:space="preserve"> </w:t>
      </w:r>
    </w:p>
    <w:p w14:paraId="65B86B2F" w14:textId="2208FFD4"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und transfers within the council</w:t>
      </w:r>
      <w:r w:rsidR="001B6811">
        <w:rPr>
          <w:rFonts w:ascii="Arial" w:hAnsi="Arial" w:cs="Arial"/>
        </w:rPr>
        <w:t>’</w:t>
      </w:r>
      <w:r w:rsidR="009B2323" w:rsidRPr="009F1AF9">
        <w:rPr>
          <w:rFonts w:ascii="Arial" w:hAnsi="Arial" w:cs="Arial"/>
        </w:rPr>
        <w:t>s banking arrangements up to the sum of £</w:t>
      </w:r>
      <w:r w:rsidR="001B6811">
        <w:rPr>
          <w:rFonts w:ascii="Arial" w:hAnsi="Arial" w:cs="Arial"/>
        </w:rPr>
        <w:t>5</w:t>
      </w:r>
      <w:r w:rsidR="009B2323" w:rsidRPr="009F1AF9">
        <w:rPr>
          <w:rFonts w:ascii="Arial" w:hAnsi="Arial" w:cs="Arial"/>
        </w:rPr>
        <w:t xml:space="preserve">,000, provided that a list of such payments shall be submitted to the next appropriate meeting of council. </w:t>
      </w:r>
    </w:p>
    <w:p w14:paraId="4E34DA00" w14:textId="333AEAB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council. The council</w:t>
      </w:r>
      <w:r w:rsidR="001B6811">
        <w:rPr>
          <w:rFonts w:ascii="Arial" w:hAnsi="Arial" w:cs="Arial"/>
        </w:rPr>
        <w:t xml:space="preserve"> </w:t>
      </w:r>
      <w:r w:rsidRPr="009F1AF9">
        <w:rPr>
          <w:rFonts w:ascii="Arial" w:hAnsi="Arial" w:cs="Arial"/>
        </w:rPr>
        <w:t>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3" w:name="_Toc165549958"/>
      <w:r w:rsidRPr="009F1AF9">
        <w:rPr>
          <w:rFonts w:ascii="Arial" w:hAnsi="Arial" w:cs="Arial"/>
        </w:rPr>
        <w:t>Electronic payments</w:t>
      </w:r>
      <w:bookmarkEnd w:id="213"/>
    </w:p>
    <w:p w14:paraId="4BD4B8E3" w14:textId="38BB593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r w:rsidR="001B6811">
        <w:rPr>
          <w:rFonts w:ascii="Arial" w:hAnsi="Arial" w:cs="Arial"/>
        </w:rPr>
        <w:t>two</w:t>
      </w:r>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070D40E3"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The Service Administrator shall set up all items due for payment online.  A list of payments for approval, together with copies of the relevant invoices, s</w:t>
      </w:r>
      <w:r w:rsidR="001B6811">
        <w:rPr>
          <w:rFonts w:ascii="Arial" w:hAnsi="Arial" w:cs="Arial"/>
        </w:rPr>
        <w:t xml:space="preserve">hall be available to councillors either before, or at, the relevant meeting. </w:t>
      </w:r>
      <w:r w:rsidRPr="009F1AF9">
        <w:rPr>
          <w:rFonts w:ascii="Arial" w:hAnsi="Arial" w:cs="Arial"/>
        </w:rPr>
        <w:t xml:space="preserve"> </w:t>
      </w:r>
    </w:p>
    <w:p w14:paraId="650EAC7E" w14:textId="688A703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w:t>
      </w:r>
      <w:r w:rsidR="003E5C48">
        <w:rPr>
          <w:rFonts w:ascii="Arial" w:hAnsi="Arial" w:cs="Arial"/>
        </w:rPr>
        <w:t xml:space="preserve"> (RFO)</w:t>
      </w:r>
      <w:r w:rsidRPr="009F1AF9">
        <w:rPr>
          <w:rFonts w:ascii="Arial" w:hAnsi="Arial" w:cs="Arial"/>
        </w:rPr>
        <w:t xml:space="preserve"> an authorised signatory shall set up any payments due before the return of the Service Administrator.</w:t>
      </w:r>
    </w:p>
    <w:p w14:paraId="7EFC4CF7" w14:textId="56AC23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authorised signatories shall check the payment details against the invoices before approving each payment using the online banking system.</w:t>
      </w:r>
    </w:p>
    <w:p w14:paraId="30218EDA" w14:textId="436FAF3D"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lastRenderedPageBreak/>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1500AE8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727E4BA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With the approval of the council in each case, regular payments (such</w:t>
      </w:r>
      <w:r w:rsidR="003E5C48">
        <w:rPr>
          <w:rFonts w:ascii="Arial" w:hAnsi="Arial" w:cs="Arial"/>
        </w:rPr>
        <w:t xml:space="preserve"> as</w:t>
      </w:r>
      <w:r w:rsidRPr="009F1AF9">
        <w:rPr>
          <w:rFonts w:ascii="Arial" w:hAnsi="Arial" w:cs="Arial"/>
        </w:rPr>
        <w:t xml:space="preserve"> refuse collection) may be made by variable direct debit, provided that the instructions are signed/approved online by two authorised members. </w:t>
      </w:r>
    </w:p>
    <w:p w14:paraId="10140EEE" w14:textId="24418D59"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w:t>
      </w:r>
      <w:r w:rsidR="003E5C48">
        <w:rPr>
          <w:rFonts w:ascii="Arial" w:hAnsi="Arial" w:cs="Arial"/>
        </w:rPr>
        <w:t xml:space="preserve"> </w:t>
      </w:r>
      <w:r w:rsidRPr="009F1AF9">
        <w:rPr>
          <w:rFonts w:ascii="Arial" w:hAnsi="Arial" w:cs="Arial"/>
        </w:rPr>
        <w:t>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retained and any payments are reported to the council at the next meeting. The approval of the use of BACS shall be renewed by resolution of the council at least every two years. </w:t>
      </w:r>
    </w:p>
    <w:p w14:paraId="6C8D89E3" w14:textId="324168F1"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2A2A9E68"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two of the Clerk and the RFO</w:t>
      </w:r>
      <w:r w:rsidR="003E5C48">
        <w:rPr>
          <w:rFonts w:ascii="Arial" w:hAnsi="Arial" w:cs="Arial"/>
        </w:rPr>
        <w:t xml:space="preserve"> and</w:t>
      </w:r>
      <w:r w:rsidRPr="009F1AF9">
        <w:rPr>
          <w:rFonts w:ascii="Arial" w:hAnsi="Arial" w:cs="Arial"/>
        </w:rPr>
        <w:t xml:space="preserve"> 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1FF832FB"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other than secure password stores requiring separate identity verification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4" w:name="_Toc165549959"/>
      <w:r w:rsidRPr="009F1AF9">
        <w:rPr>
          <w:rFonts w:ascii="Arial" w:hAnsi="Arial" w:cs="Arial"/>
        </w:rPr>
        <w:t>Cheque payments</w:t>
      </w:r>
      <w:bookmarkEnd w:id="214"/>
    </w:p>
    <w:p w14:paraId="7F1371F6" w14:textId="6CC23BC5"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r w:rsidR="00A953C1" w:rsidRPr="009F1AF9">
        <w:rPr>
          <w:rFonts w:ascii="Arial" w:hAnsi="Arial" w:cs="Arial"/>
        </w:rPr>
        <w:t xml:space="preserve">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3E5C48">
        <w:rPr>
          <w:rFonts w:ascii="Arial" w:hAnsi="Arial" w:cs="Arial"/>
        </w:rPr>
        <w:t>.</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7DA2F625"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a counci</w:t>
      </w:r>
      <w:r w:rsidR="003E5C48">
        <w:rPr>
          <w:rFonts w:ascii="Arial" w:hAnsi="Arial" w:cs="Arial"/>
        </w:rPr>
        <w:t>l</w:t>
      </w:r>
      <w:r w:rsidRPr="009F1AF9">
        <w:rPr>
          <w:rFonts w:ascii="Arial" w:hAnsi="Arial" w:cs="Arial"/>
        </w:rPr>
        <w:t xml:space="preserve"> meeting.</w:t>
      </w:r>
      <w:r w:rsidR="003E5C48">
        <w:rPr>
          <w:rFonts w:ascii="Arial" w:hAnsi="Arial" w:cs="Arial"/>
        </w:rPr>
        <w:t xml:space="preserve"> </w:t>
      </w:r>
    </w:p>
    <w:p w14:paraId="129B055C" w14:textId="77777777" w:rsidR="00D22E75" w:rsidRPr="009F1AF9" w:rsidRDefault="00D22E75" w:rsidP="009F1AF9">
      <w:pPr>
        <w:pStyle w:val="Heading1"/>
        <w:rPr>
          <w:rFonts w:ascii="Arial" w:hAnsi="Arial" w:cs="Arial"/>
        </w:rPr>
      </w:pPr>
      <w:bookmarkStart w:id="215" w:name="_Toc164937779"/>
      <w:bookmarkStart w:id="216" w:name="_Toc165194542"/>
      <w:bookmarkStart w:id="217" w:name="_Toc165238372"/>
      <w:bookmarkStart w:id="218" w:name="_Toc165238464"/>
      <w:bookmarkStart w:id="219" w:name="_Toc164937780"/>
      <w:bookmarkStart w:id="220" w:name="_Toc165194543"/>
      <w:bookmarkStart w:id="221" w:name="_Toc165238373"/>
      <w:bookmarkStart w:id="222" w:name="_Toc165238465"/>
      <w:bookmarkStart w:id="223" w:name="_Toc164937781"/>
      <w:bookmarkStart w:id="224" w:name="_Toc165194544"/>
      <w:bookmarkStart w:id="225" w:name="_Toc165238374"/>
      <w:bookmarkStart w:id="226" w:name="_Toc165238466"/>
      <w:bookmarkStart w:id="227" w:name="_Toc164937782"/>
      <w:bookmarkStart w:id="228" w:name="_Toc165194545"/>
      <w:bookmarkStart w:id="229" w:name="_Toc165238375"/>
      <w:bookmarkStart w:id="230" w:name="_Toc165238467"/>
      <w:bookmarkStart w:id="231" w:name="_Toc164937783"/>
      <w:bookmarkStart w:id="232" w:name="_Toc165194546"/>
      <w:bookmarkStart w:id="233" w:name="_Toc165238376"/>
      <w:bookmarkStart w:id="234" w:name="_Toc165238468"/>
      <w:bookmarkStart w:id="235" w:name="_Toc165549960"/>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9F1AF9">
        <w:rPr>
          <w:rFonts w:ascii="Arial" w:hAnsi="Arial" w:cs="Arial"/>
        </w:rPr>
        <w:t>Payment cards</w:t>
      </w:r>
      <w:bookmarkEnd w:id="235"/>
    </w:p>
    <w:p w14:paraId="2B818385" w14:textId="513EE22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Any Debit Card issued for use will be specifically restricted to the Clerk and the RFO and will also be restricted to a single transaction maximum value of £500</w:t>
      </w:r>
      <w:r w:rsidR="003A6394">
        <w:rPr>
          <w:rFonts w:ascii="Arial" w:hAnsi="Arial" w:cs="Arial"/>
        </w:rPr>
        <w:t xml:space="preserve"> </w:t>
      </w:r>
      <w:r w:rsidRPr="009F1AF9">
        <w:rPr>
          <w:rFonts w:ascii="Arial" w:hAnsi="Arial" w:cs="Arial"/>
        </w:rPr>
        <w:t>unless authorised by council in writing before any order is placed.</w:t>
      </w:r>
    </w:p>
    <w:p w14:paraId="576E4F10" w14:textId="1E261F4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Any corporate credit card or trade card account opened by the council will be specifically restricted to use by the Clerk and RFO</w:t>
      </w:r>
      <w:r w:rsidR="001F7E21" w:rsidRPr="009F1AF9">
        <w:rPr>
          <w:rFonts w:ascii="Arial" w:hAnsi="Arial" w:cs="Arial"/>
        </w:rPr>
        <w:t xml:space="preserve"> </w:t>
      </w:r>
      <w:r w:rsidRPr="009F1AF9">
        <w:rPr>
          <w:rFonts w:ascii="Arial" w:hAnsi="Arial" w:cs="Arial"/>
        </w:rPr>
        <w:t xml:space="preserve">and any balance shall be paid in full each month. </w:t>
      </w:r>
    </w:p>
    <w:p w14:paraId="3DDC07C8" w14:textId="6FA5758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except for expenses of up to </w:t>
      </w:r>
      <w:r w:rsidR="003A6394">
        <w:rPr>
          <w:rFonts w:ascii="Arial" w:hAnsi="Arial" w:cs="Arial"/>
        </w:rPr>
        <w:t>£</w:t>
      </w:r>
      <w:r w:rsidRPr="009F1AF9">
        <w:rPr>
          <w:rFonts w:ascii="Arial" w:hAnsi="Arial" w:cs="Arial"/>
        </w:rPr>
        <w:t>250 including VAT, incurred in accordance with council policy.</w:t>
      </w:r>
    </w:p>
    <w:p w14:paraId="4F21DED7" w14:textId="4146431B" w:rsidR="00715299" w:rsidRPr="009F1AF9" w:rsidRDefault="00715299" w:rsidP="009F1AF9">
      <w:pPr>
        <w:pStyle w:val="Heading1"/>
        <w:rPr>
          <w:rFonts w:ascii="Arial" w:hAnsi="Arial" w:cs="Arial"/>
        </w:rPr>
      </w:pPr>
      <w:bookmarkStart w:id="236" w:name="_Toc164858089"/>
      <w:bookmarkStart w:id="237" w:name="_Toc164866530"/>
      <w:bookmarkStart w:id="238" w:name="_Toc164871822"/>
      <w:bookmarkStart w:id="239" w:name="_Toc164937785"/>
      <w:bookmarkStart w:id="240" w:name="_Toc165194548"/>
      <w:bookmarkStart w:id="241" w:name="_Toc165238378"/>
      <w:bookmarkStart w:id="242" w:name="_Toc165238470"/>
      <w:bookmarkStart w:id="243" w:name="_Toc164858090"/>
      <w:bookmarkStart w:id="244" w:name="_Toc164866531"/>
      <w:bookmarkStart w:id="245" w:name="_Toc164871823"/>
      <w:bookmarkStart w:id="246" w:name="_Toc164937786"/>
      <w:bookmarkStart w:id="247" w:name="_Toc165194549"/>
      <w:bookmarkStart w:id="248" w:name="_Toc165238379"/>
      <w:bookmarkStart w:id="249" w:name="_Toc165238471"/>
      <w:bookmarkStart w:id="250" w:name="_Toc164858091"/>
      <w:bookmarkStart w:id="251" w:name="_Toc164866532"/>
      <w:bookmarkStart w:id="252" w:name="_Toc164871824"/>
      <w:bookmarkStart w:id="253" w:name="_Toc164937787"/>
      <w:bookmarkStart w:id="254" w:name="_Toc165194550"/>
      <w:bookmarkStart w:id="255" w:name="_Toc165238380"/>
      <w:bookmarkStart w:id="256" w:name="_Toc165238472"/>
      <w:bookmarkStart w:id="257" w:name="_Toc164858092"/>
      <w:bookmarkStart w:id="258" w:name="_Toc164866533"/>
      <w:bookmarkStart w:id="259" w:name="_Toc164871825"/>
      <w:bookmarkStart w:id="260" w:name="_Toc164937788"/>
      <w:bookmarkStart w:id="261" w:name="_Toc165194551"/>
      <w:bookmarkStart w:id="262" w:name="_Toc165238381"/>
      <w:bookmarkStart w:id="263" w:name="_Toc165238473"/>
      <w:bookmarkStart w:id="264" w:name="_Toc164858093"/>
      <w:bookmarkStart w:id="265" w:name="_Toc164866534"/>
      <w:bookmarkStart w:id="266" w:name="_Toc164871826"/>
      <w:bookmarkStart w:id="267" w:name="_Toc164937789"/>
      <w:bookmarkStart w:id="268" w:name="_Toc165194552"/>
      <w:bookmarkStart w:id="269" w:name="_Toc165238382"/>
      <w:bookmarkStart w:id="270" w:name="_Toc165238474"/>
      <w:bookmarkStart w:id="271" w:name="_Toc164858094"/>
      <w:bookmarkStart w:id="272" w:name="_Toc164866535"/>
      <w:bookmarkStart w:id="273" w:name="_Toc164871827"/>
      <w:bookmarkStart w:id="274" w:name="_Toc164937790"/>
      <w:bookmarkStart w:id="275" w:name="_Toc165194553"/>
      <w:bookmarkStart w:id="276" w:name="_Toc165238383"/>
      <w:bookmarkStart w:id="277" w:name="_Toc165238475"/>
      <w:bookmarkStart w:id="278" w:name="_Toc164858095"/>
      <w:bookmarkStart w:id="279" w:name="_Toc164866536"/>
      <w:bookmarkStart w:id="280" w:name="_Toc164871828"/>
      <w:bookmarkStart w:id="281" w:name="_Toc164937791"/>
      <w:bookmarkStart w:id="282" w:name="_Toc165194554"/>
      <w:bookmarkStart w:id="283" w:name="_Toc165238384"/>
      <w:bookmarkStart w:id="284" w:name="_Toc165238476"/>
      <w:bookmarkStart w:id="285" w:name="_Toc164858096"/>
      <w:bookmarkStart w:id="286" w:name="_Toc164866537"/>
      <w:bookmarkStart w:id="287" w:name="_Toc164871829"/>
      <w:bookmarkStart w:id="288" w:name="_Toc164937792"/>
      <w:bookmarkStart w:id="289" w:name="_Toc165194555"/>
      <w:bookmarkStart w:id="290" w:name="_Toc165238385"/>
      <w:bookmarkStart w:id="291" w:name="_Toc165238477"/>
      <w:bookmarkStart w:id="292" w:name="_Toc164858097"/>
      <w:bookmarkStart w:id="293" w:name="_Toc164866538"/>
      <w:bookmarkStart w:id="294" w:name="_Toc164871830"/>
      <w:bookmarkStart w:id="295" w:name="_Toc164937793"/>
      <w:bookmarkStart w:id="296" w:name="_Toc165194556"/>
      <w:bookmarkStart w:id="297" w:name="_Toc165238386"/>
      <w:bookmarkStart w:id="298" w:name="_Toc165238478"/>
      <w:bookmarkStart w:id="299" w:name="_Toc164858098"/>
      <w:bookmarkStart w:id="300" w:name="_Toc164866539"/>
      <w:bookmarkStart w:id="301" w:name="_Toc164871831"/>
      <w:bookmarkStart w:id="302" w:name="_Toc164937794"/>
      <w:bookmarkStart w:id="303" w:name="_Toc165194557"/>
      <w:bookmarkStart w:id="304" w:name="_Toc165238387"/>
      <w:bookmarkStart w:id="305" w:name="_Toc165238479"/>
      <w:bookmarkStart w:id="306" w:name="_Toc164858099"/>
      <w:bookmarkStart w:id="307" w:name="_Toc164866540"/>
      <w:bookmarkStart w:id="308" w:name="_Toc164871832"/>
      <w:bookmarkStart w:id="309" w:name="_Toc164937795"/>
      <w:bookmarkStart w:id="310" w:name="_Toc165194558"/>
      <w:bookmarkStart w:id="311" w:name="_Toc165238388"/>
      <w:bookmarkStart w:id="312" w:name="_Toc165238480"/>
      <w:bookmarkStart w:id="313" w:name="_Toc164858100"/>
      <w:bookmarkStart w:id="314" w:name="_Toc164866541"/>
      <w:bookmarkStart w:id="315" w:name="_Toc164871833"/>
      <w:bookmarkStart w:id="316" w:name="_Toc164937796"/>
      <w:bookmarkStart w:id="317" w:name="_Toc165194559"/>
      <w:bookmarkStart w:id="318" w:name="_Toc165238389"/>
      <w:bookmarkStart w:id="319" w:name="_Toc165238481"/>
      <w:bookmarkStart w:id="320" w:name="_Toc164858101"/>
      <w:bookmarkStart w:id="321" w:name="_Toc164866542"/>
      <w:bookmarkStart w:id="322" w:name="_Toc164871834"/>
      <w:bookmarkStart w:id="323" w:name="_Toc164937797"/>
      <w:bookmarkStart w:id="324" w:name="_Toc165194560"/>
      <w:bookmarkStart w:id="325" w:name="_Toc165238390"/>
      <w:bookmarkStart w:id="326" w:name="_Toc165238482"/>
      <w:bookmarkStart w:id="327" w:name="_Toc165549961"/>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r w:rsidRPr="009F1AF9">
        <w:rPr>
          <w:rFonts w:ascii="Arial" w:hAnsi="Arial" w:cs="Arial"/>
        </w:rPr>
        <w:t>Petty Cash</w:t>
      </w:r>
      <w:bookmarkEnd w:id="327"/>
    </w:p>
    <w:p w14:paraId="6C56167C" w14:textId="77777777" w:rsidR="003A6394" w:rsidRPr="003A6394" w:rsidRDefault="003A6394" w:rsidP="0030572F">
      <w:pPr>
        <w:pStyle w:val="ListParagraph"/>
        <w:numPr>
          <w:ilvl w:val="0"/>
          <w:numId w:val="54"/>
        </w:numPr>
        <w:spacing w:after="120" w:line="240" w:lineRule="auto"/>
        <w:ind w:left="1077" w:hanging="357"/>
        <w:contextualSpacing w:val="0"/>
        <w:rPr>
          <w:rFonts w:ascii="Arial" w:hAnsi="Arial" w:cs="Arial"/>
        </w:rPr>
      </w:pPr>
      <w:r w:rsidRPr="003A6394">
        <w:rPr>
          <w:rFonts w:ascii="Arial" w:hAnsi="Arial" w:cs="Arial"/>
        </w:rPr>
        <w:t xml:space="preserve">  </w:t>
      </w:r>
      <w:r w:rsidR="009E68C5" w:rsidRPr="003A6394">
        <w:rPr>
          <w:rFonts w:ascii="Arial" w:hAnsi="Arial" w:cs="Arial"/>
        </w:rPr>
        <w:t xml:space="preserve">All cash received must be banked intact. Any payments made in cash by the Clerk </w:t>
      </w:r>
      <w:r w:rsidRPr="003A6394">
        <w:rPr>
          <w:rFonts w:ascii="Arial" w:hAnsi="Arial" w:cs="Arial"/>
        </w:rPr>
        <w:t xml:space="preserve">  </w:t>
      </w:r>
      <w:r w:rsidR="009E68C5" w:rsidRPr="003A6394">
        <w:rPr>
          <w:rFonts w:ascii="Arial" w:hAnsi="Arial" w:cs="Arial"/>
        </w:rPr>
        <w:t>or RFO (for example for postage or minor stationery items) shall be refunded on a regular basis</w:t>
      </w:r>
      <w:r w:rsidRPr="003A6394">
        <w:rPr>
          <w:rFonts w:ascii="Arial" w:hAnsi="Arial" w:cs="Arial"/>
        </w:rPr>
        <w:t>.</w:t>
      </w:r>
    </w:p>
    <w:p w14:paraId="71DD44A9" w14:textId="31575E5B" w:rsidR="009E68C5" w:rsidRPr="009F1AF9" w:rsidRDefault="009E68C5" w:rsidP="009F1AF9">
      <w:pPr>
        <w:pStyle w:val="Heading1"/>
        <w:rPr>
          <w:rFonts w:ascii="Arial" w:hAnsi="Arial" w:cs="Arial"/>
          <w:bCs/>
        </w:rPr>
      </w:pPr>
      <w:bookmarkStart w:id="328" w:name="_Toc165194563"/>
      <w:bookmarkStart w:id="329" w:name="_Toc165238393"/>
      <w:bookmarkStart w:id="330" w:name="_Toc165238485"/>
      <w:bookmarkStart w:id="331" w:name="_Toc165549962"/>
      <w:bookmarkEnd w:id="328"/>
      <w:bookmarkEnd w:id="329"/>
      <w:bookmarkEnd w:id="330"/>
      <w:r w:rsidRPr="009F1AF9">
        <w:rPr>
          <w:rFonts w:ascii="Arial" w:hAnsi="Arial" w:cs="Arial"/>
        </w:rPr>
        <w:t>Payment of salaries</w:t>
      </w:r>
      <w:r w:rsidR="00204DCD" w:rsidRPr="009F1AF9">
        <w:rPr>
          <w:rFonts w:ascii="Arial" w:hAnsi="Arial" w:cs="Arial"/>
        </w:rPr>
        <w:t xml:space="preserve"> and allowances</w:t>
      </w:r>
      <w:bookmarkEnd w:id="331"/>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5D70A71D"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w:t>
      </w:r>
      <w:r w:rsidR="003A6394">
        <w:rPr>
          <w:rFonts w:ascii="Arial" w:eastAsia="Calibri" w:hAnsi="Arial" w:cs="Arial"/>
          <w:b/>
          <w:bCs/>
        </w:rPr>
        <w:t>’</w:t>
      </w:r>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7B4031BD"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No changes shall be made to any employee’s gross pay, emoluments, or terms and conditions of employment without the prior consent of the council.</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57F436B4"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2" w:name="_Toc165549963"/>
      <w:r w:rsidRPr="009F1AF9">
        <w:rPr>
          <w:rFonts w:ascii="Arial" w:hAnsi="Arial" w:cs="Arial"/>
        </w:rPr>
        <w:t>Loans and investments</w:t>
      </w:r>
      <w:bookmarkEnd w:id="332"/>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282D0D62"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Any financial arrangement which does not require formal borrowing approval from the Secretary of Stat</w:t>
      </w:r>
      <w:r w:rsidR="003A6394">
        <w:rPr>
          <w:rFonts w:ascii="Arial" w:hAnsi="Arial" w:cs="Arial"/>
        </w:rPr>
        <w:t>e</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w:t>
      </w:r>
      <w:r w:rsidR="00BF5918" w:rsidRPr="009F1AF9">
        <w:rPr>
          <w:rFonts w:ascii="Arial" w:hAnsi="Arial" w:cs="Arial"/>
        </w:rPr>
        <w:lastRenderedPageBreak/>
        <w:t>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46CF5C9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w:t>
      </w:r>
      <w:proofErr w:type="gramStart"/>
      <w:r w:rsidRPr="009F1AF9">
        <w:rPr>
          <w:rFonts w:ascii="Arial" w:hAnsi="Arial" w:cs="Arial"/>
        </w:rPr>
        <w:t>practices</w:t>
      </w:r>
      <w:proofErr w:type="gramEnd"/>
      <w:r w:rsidRPr="009F1AF9">
        <w:rPr>
          <w:rFonts w:ascii="Arial" w:hAnsi="Arial" w:cs="Arial"/>
        </w:rPr>
        <w:t xml:space="preserve">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3" w:name="_Toc165549964"/>
      <w:r w:rsidRPr="009F1AF9">
        <w:rPr>
          <w:rFonts w:ascii="Arial" w:hAnsi="Arial" w:cs="Arial"/>
        </w:rPr>
        <w:t>Income</w:t>
      </w:r>
      <w:bookmarkEnd w:id="333"/>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7743F245"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41DE4F8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irrecoverable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68EDD05C"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recorded in the council’s accounting software</w:t>
      </w:r>
      <w:r w:rsidR="00112C24">
        <w:rPr>
          <w:rFonts w:ascii="Arial" w:hAnsi="Arial" w:cs="Arial"/>
        </w:rPr>
        <w:t>.</w:t>
      </w:r>
      <w:r w:rsidR="002C6B5D" w:rsidRPr="009F1AF9">
        <w:rPr>
          <w:rFonts w:ascii="Arial" w:hAnsi="Arial" w:cs="Arial"/>
        </w:rPr>
        <w:t xml:space="preserve"> </w:t>
      </w:r>
      <w:r w:rsidRPr="009F1AF9">
        <w:rPr>
          <w:rFonts w:ascii="Arial" w:hAnsi="Arial" w:cs="Arial"/>
        </w:rPr>
        <w:t xml:space="preserve">Any repayment claim </w:t>
      </w:r>
      <w:r w:rsidR="00F4547C" w:rsidRPr="009F1AF9">
        <w:rPr>
          <w:rFonts w:ascii="Arial" w:hAnsi="Arial" w:cs="Arial"/>
        </w:rPr>
        <w:t xml:space="preserve">under section 33 of the </w:t>
      </w:r>
      <w:r w:rsidRPr="009F1AF9">
        <w:rPr>
          <w:rFonts w:ascii="Arial" w:hAnsi="Arial" w:cs="Arial"/>
        </w:rPr>
        <w:t xml:space="preserve">VAT Act 1994 shall be made </w:t>
      </w:r>
      <w:r w:rsidR="00AD62E1" w:rsidRPr="009F1AF9">
        <w:rPr>
          <w:rFonts w:ascii="Arial" w:hAnsi="Arial" w:cs="Arial"/>
        </w:rPr>
        <w:t xml:space="preserve">quarterly where the claim exceeds </w:t>
      </w:r>
      <w:r w:rsidR="002C6B5D" w:rsidRPr="009F1AF9">
        <w:rPr>
          <w:rFonts w:ascii="Arial" w:hAnsi="Arial" w:cs="Arial"/>
        </w:rPr>
        <w:t xml:space="preserve">£100 and} </w:t>
      </w:r>
      <w:r w:rsidRPr="009F1AF9">
        <w:rPr>
          <w:rFonts w:ascii="Arial" w:hAnsi="Arial" w:cs="Arial"/>
        </w:rPr>
        <w:t xml:space="preserve">at least annually </w:t>
      </w:r>
      <w:r w:rsidR="002D6084" w:rsidRPr="009F1AF9">
        <w:rPr>
          <w:rFonts w:ascii="Arial" w:hAnsi="Arial" w:cs="Arial"/>
        </w:rPr>
        <w:t xml:space="preserve">at </w:t>
      </w:r>
      <w:r w:rsidRPr="009F1AF9">
        <w:rPr>
          <w:rFonts w:ascii="Arial" w:hAnsi="Arial" w:cs="Arial"/>
        </w:rPr>
        <w:t xml:space="preserve">the </w:t>
      </w:r>
      <w:r w:rsidR="002D6084" w:rsidRPr="009F1AF9">
        <w:rPr>
          <w:rFonts w:ascii="Arial" w:hAnsi="Arial" w:cs="Arial"/>
        </w:rPr>
        <w:t xml:space="preserve">end of the </w:t>
      </w:r>
      <w:r w:rsidRPr="009F1AF9">
        <w:rPr>
          <w:rFonts w:ascii="Arial" w:hAnsi="Arial" w:cs="Arial"/>
        </w:rPr>
        <w:t>financial year.</w:t>
      </w:r>
      <w:r w:rsidR="002123E3" w:rsidRPr="009F1AF9">
        <w:rPr>
          <w:rFonts w:ascii="Arial" w:hAnsi="Arial" w:cs="Arial"/>
        </w:rPr>
        <w:t>}</w:t>
      </w:r>
    </w:p>
    <w:p w14:paraId="0745D33D" w14:textId="58A2980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income </w:t>
      </w:r>
      <w:r w:rsidR="00AA0910" w:rsidRPr="009F1AF9">
        <w:rPr>
          <w:rFonts w:ascii="Arial" w:hAnsi="Arial" w:cs="Arial"/>
        </w:rPr>
        <w:t>that</w:t>
      </w:r>
      <w:r w:rsidRPr="009F1AF9">
        <w:rPr>
          <w:rFonts w:ascii="Arial" w:hAnsi="Arial" w:cs="Arial"/>
        </w:rPr>
        <w:t xml:space="preserve"> is the property of a charitable trust shall be paid into a charitable bank account. Instructions for the payment of funds due from the charitable trust to the council will be given by the Managing Trustees of the charity meeting separately from any council meeting.</w:t>
      </w:r>
    </w:p>
    <w:p w14:paraId="5CB403F8" w14:textId="24BE14C0" w:rsidR="007E6C3C" w:rsidRPr="009F1AF9" w:rsidRDefault="007E6C3C" w:rsidP="009F1AF9">
      <w:pPr>
        <w:pStyle w:val="Heading1"/>
        <w:rPr>
          <w:rFonts w:ascii="Arial" w:hAnsi="Arial" w:cs="Arial"/>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165549965"/>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9F1AF9">
        <w:rPr>
          <w:rFonts w:ascii="Arial" w:hAnsi="Arial" w:cs="Arial"/>
        </w:rPr>
        <w:t>Payments under contracts for building or other construction works</w:t>
      </w:r>
      <w:bookmarkEnd w:id="502"/>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5E9DF43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112C24">
        <w:rPr>
          <w:rFonts w:ascii="Arial" w:hAnsi="Arial" w:cs="Arial"/>
        </w:rPr>
        <w:t xml:space="preserve"> </w:t>
      </w:r>
      <w:r w:rsidRPr="009F1AF9">
        <w:rPr>
          <w:rFonts w:ascii="Arial" w:hAnsi="Arial" w:cs="Arial"/>
        </w:rPr>
        <w:t>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3" w:name="_Toc165549966"/>
      <w:r w:rsidRPr="009F1AF9">
        <w:rPr>
          <w:rFonts w:ascii="Arial" w:hAnsi="Arial" w:cs="Arial"/>
        </w:rPr>
        <w:t>Stores and equipment</w:t>
      </w:r>
      <w:bookmarkEnd w:id="503"/>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170081D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Stocks shall be kept at the minimum levels consistent with operational requirements.</w:t>
      </w:r>
    </w:p>
    <w:p w14:paraId="2D778202" w14:textId="05DAFDDB" w:rsidR="007E6C3C" w:rsidRPr="009F1AF9" w:rsidRDefault="007E6C3C" w:rsidP="009F1AF9">
      <w:pPr>
        <w:pStyle w:val="Heading1"/>
        <w:rPr>
          <w:rFonts w:ascii="Arial" w:hAnsi="Arial" w:cs="Arial"/>
        </w:rPr>
      </w:pPr>
      <w:bookmarkStart w:id="504" w:name="_Toc165549967"/>
      <w:r w:rsidRPr="009F1AF9">
        <w:rPr>
          <w:rFonts w:ascii="Arial" w:hAnsi="Arial" w:cs="Arial"/>
        </w:rPr>
        <w:t xml:space="preserve">Assets, </w:t>
      </w:r>
      <w:proofErr w:type="gramStart"/>
      <w:r w:rsidRPr="009F1AF9">
        <w:rPr>
          <w:rFonts w:ascii="Arial" w:hAnsi="Arial" w:cs="Arial"/>
        </w:rPr>
        <w:t>properties</w:t>
      </w:r>
      <w:proofErr w:type="gramEnd"/>
      <w:r w:rsidRPr="009F1AF9">
        <w:rPr>
          <w:rFonts w:ascii="Arial" w:hAnsi="Arial" w:cs="Arial"/>
        </w:rPr>
        <w:t xml:space="preserve"> and estates</w:t>
      </w:r>
      <w:bookmarkEnd w:id="504"/>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5AB6E55" w14:textId="77777777" w:rsidR="00112C24" w:rsidRDefault="00C669DC" w:rsidP="00A20E62">
      <w:pPr>
        <w:pStyle w:val="ListParagraph"/>
        <w:numPr>
          <w:ilvl w:val="1"/>
          <w:numId w:val="21"/>
        </w:numPr>
        <w:spacing w:after="120"/>
        <w:contextualSpacing w:val="0"/>
        <w:rPr>
          <w:rFonts w:ascii="Arial" w:hAnsi="Arial" w:cs="Arial"/>
        </w:rPr>
      </w:pPr>
      <w:r w:rsidRPr="00112C24">
        <w:rPr>
          <w:rFonts w:ascii="Arial" w:hAnsi="Arial" w:cs="Arial"/>
        </w:rPr>
        <w:t xml:space="preserve">No interest in land shall be purchased or otherwise acquired, sold, </w:t>
      </w:r>
      <w:proofErr w:type="gramStart"/>
      <w:r w:rsidRPr="00112C24">
        <w:rPr>
          <w:rFonts w:ascii="Arial" w:hAnsi="Arial" w:cs="Arial"/>
        </w:rPr>
        <w:t>leased</w:t>
      </w:r>
      <w:proofErr w:type="gramEnd"/>
      <w:r w:rsidRPr="00112C24">
        <w:rPr>
          <w:rFonts w:ascii="Arial" w:hAnsi="Arial" w:cs="Arial"/>
        </w:rPr>
        <w:t xml:space="preserve"> or otherwise disposed of without the authority of the council, together with any other consents required by law.  In each case a </w:t>
      </w:r>
      <w:bookmarkStart w:id="505" w:name="_Hlk164801566"/>
      <w:r w:rsidRPr="00112C24">
        <w:rPr>
          <w:rFonts w:ascii="Arial" w:hAnsi="Arial" w:cs="Arial"/>
        </w:rPr>
        <w:t xml:space="preserve">written report </w:t>
      </w:r>
      <w:bookmarkEnd w:id="505"/>
      <w:r w:rsidRPr="00112C24">
        <w:rPr>
          <w:rFonts w:ascii="Arial" w:hAnsi="Arial" w:cs="Arial"/>
        </w:rPr>
        <w:t xml:space="preserve">shall be provided to council in respect of valuation and surveyed condition of the property including matters such as planning permissions and covenants together with a proper business case </w:t>
      </w:r>
    </w:p>
    <w:p w14:paraId="0362C338" w14:textId="139BB6A2" w:rsidR="007E6C3C" w:rsidRPr="00112C24" w:rsidRDefault="00C669DC" w:rsidP="00A20E62">
      <w:pPr>
        <w:pStyle w:val="ListParagraph"/>
        <w:numPr>
          <w:ilvl w:val="1"/>
          <w:numId w:val="21"/>
        </w:numPr>
        <w:spacing w:after="120"/>
        <w:contextualSpacing w:val="0"/>
        <w:rPr>
          <w:rFonts w:ascii="Arial" w:hAnsi="Arial" w:cs="Arial"/>
        </w:rPr>
      </w:pPr>
      <w:r w:rsidRPr="00112C24">
        <w:rPr>
          <w:rFonts w:ascii="Arial" w:hAnsi="Arial" w:cs="Arial"/>
        </w:rPr>
        <w:t xml:space="preserve">No tangible moveable property shall be purchased or otherwise acquired, sold, </w:t>
      </w:r>
      <w:proofErr w:type="gramStart"/>
      <w:r w:rsidRPr="00112C24">
        <w:rPr>
          <w:rFonts w:ascii="Arial" w:hAnsi="Arial" w:cs="Arial"/>
        </w:rPr>
        <w:t>leased</w:t>
      </w:r>
      <w:proofErr w:type="gramEnd"/>
      <w:r w:rsidRPr="00112C24">
        <w:rPr>
          <w:rFonts w:ascii="Arial" w:hAnsi="Arial" w:cs="Arial"/>
        </w:rPr>
        <w:t xml:space="preserve"> or otherwise disposed of, without the authority of the council, together with any other consents required by law, except where the estimated value of any one item does not exceed £</w:t>
      </w:r>
      <w:r w:rsidR="00C84B33" w:rsidRPr="00112C24">
        <w:rPr>
          <w:rFonts w:ascii="Arial" w:hAnsi="Arial" w:cs="Arial"/>
        </w:rPr>
        <w:t>50</w:t>
      </w:r>
      <w:r w:rsidRPr="00112C24">
        <w:rPr>
          <w:rFonts w:ascii="Arial" w:hAnsi="Arial" w:cs="Arial"/>
        </w:rPr>
        <w:t>0.  In each case a written report shall be provided to council with a full business case.</w:t>
      </w:r>
      <w:r w:rsidR="007E2314" w:rsidRPr="00112C24">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6" w:name="_Toc165549968"/>
      <w:r w:rsidRPr="009F1AF9">
        <w:rPr>
          <w:rFonts w:ascii="Arial" w:hAnsi="Arial" w:cs="Arial"/>
        </w:rPr>
        <w:t>Insurance</w:t>
      </w:r>
      <w:bookmarkEnd w:id="506"/>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298EB3D9" w14:textId="39D84957"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w:t>
      </w:r>
      <w:proofErr w:type="gramStart"/>
      <w:r w:rsidRPr="009F1AF9">
        <w:rPr>
          <w:rFonts w:ascii="Arial" w:hAnsi="Arial" w:cs="Arial"/>
        </w:rPr>
        <w:t>damage</w:t>
      </w:r>
      <w:proofErr w:type="gramEnd"/>
      <w:r w:rsidRPr="009F1AF9">
        <w:rPr>
          <w:rFonts w:ascii="Arial" w:hAnsi="Arial" w:cs="Arial"/>
        </w:rPr>
        <w:t xml:space="preserve"> or event likely to lead to a claim, and shall report these to </w:t>
      </w:r>
      <w:r w:rsidR="002B2396" w:rsidRPr="009F1AF9">
        <w:rPr>
          <w:rFonts w:ascii="Arial" w:hAnsi="Arial" w:cs="Arial"/>
        </w:rPr>
        <w:t xml:space="preserve">the </w:t>
      </w:r>
      <w:r w:rsidRPr="009F1AF9">
        <w:rPr>
          <w:rFonts w:ascii="Arial" w:hAnsi="Arial" w:cs="Arial"/>
        </w:rPr>
        <w:t>council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p>
    <w:p w14:paraId="0213EA01" w14:textId="763914D4"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w:t>
      </w:r>
    </w:p>
    <w:p w14:paraId="3633A8E5" w14:textId="41754BEC" w:rsidR="007E6C3C" w:rsidRPr="009F1AF9" w:rsidRDefault="007E6C3C" w:rsidP="009F1AF9">
      <w:pPr>
        <w:pStyle w:val="Heading1"/>
        <w:rPr>
          <w:rFonts w:ascii="Arial" w:hAnsi="Arial" w:cs="Arial"/>
        </w:rPr>
      </w:pPr>
      <w:bookmarkStart w:id="507" w:name="_Toc165549969"/>
      <w:r w:rsidRPr="009F1AF9">
        <w:rPr>
          <w:rFonts w:ascii="Arial" w:hAnsi="Arial" w:cs="Arial"/>
        </w:rPr>
        <w:lastRenderedPageBreak/>
        <w:t>[Charities]</w:t>
      </w:r>
      <w:bookmarkEnd w:id="507"/>
    </w:p>
    <w:p w14:paraId="76E3288A" w14:textId="1DCD6C2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8" w:name="_Toc165549970"/>
      <w:r w:rsidRPr="009F1AF9">
        <w:rPr>
          <w:rFonts w:ascii="Arial" w:hAnsi="Arial" w:cs="Arial"/>
        </w:rPr>
        <w:t>Suspension and revision of Financial Regulations</w:t>
      </w:r>
      <w:bookmarkEnd w:id="508"/>
    </w:p>
    <w:p w14:paraId="48E507C1" w14:textId="7F76D142"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w:t>
      </w:r>
      <w:r w:rsidR="008D2E35">
        <w:rPr>
          <w:rFonts w:ascii="Arial" w:hAnsi="Arial" w:cs="Arial"/>
        </w:rPr>
        <w:t>C</w:t>
      </w:r>
      <w:r w:rsidR="00E43BB2" w:rsidRPr="009F1AF9">
        <w:rPr>
          <w:rFonts w:ascii="Arial" w:hAnsi="Arial" w:cs="Arial"/>
        </w:rPr>
        <w:t>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w:t>
      </w:r>
      <w:proofErr w:type="gramStart"/>
      <w:r w:rsidR="00953FF5" w:rsidRPr="009F1AF9">
        <w:rPr>
          <w:rFonts w:ascii="Arial" w:hAnsi="Arial" w:cs="Arial"/>
        </w:rPr>
        <w:t>restrictions</w:t>
      </w:r>
      <w:proofErr w:type="gramEnd"/>
      <w:r w:rsidR="00953FF5" w:rsidRPr="009F1AF9">
        <w:rPr>
          <w:rFonts w:ascii="Arial" w:hAnsi="Arial" w:cs="Arial"/>
        </w:rPr>
        <w:t xml:space="preserve"> or other </w:t>
      </w:r>
      <w:r w:rsidR="0091022B" w:rsidRPr="009F1AF9">
        <w:rPr>
          <w:rFonts w:ascii="Arial" w:hAnsi="Arial" w:cs="Arial"/>
        </w:rPr>
        <w:t>exceptional</w:t>
      </w:r>
      <w:r w:rsidR="00953FF5" w:rsidRPr="009F1AF9">
        <w:rPr>
          <w:rFonts w:ascii="Arial" w:hAnsi="Arial" w:cs="Arial"/>
        </w:rPr>
        <w:t xml:space="preserve"> circumstances. </w:t>
      </w:r>
      <w:bookmarkStart w:id="509" w:name="_Hlk164865589"/>
    </w:p>
    <w:p w14:paraId="6FEB153C" w14:textId="77777777" w:rsidR="001B6977" w:rsidRPr="009F1AF9" w:rsidRDefault="001B6977" w:rsidP="009F1AF9">
      <w:pPr>
        <w:rPr>
          <w:rFonts w:ascii="Arial" w:hAnsi="Arial" w:cs="Arial"/>
          <w:b/>
        </w:rPr>
      </w:pPr>
      <w:bookmarkStart w:id="510"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1"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10"/>
      <w:bookmarkEnd w:id="511"/>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7BEEC57"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does not accept any tender, quote or estimate, the work is not allocated and the council requires further pricing, no person shall be permitted to submit a later tender, </w:t>
      </w:r>
      <w:proofErr w:type="gramStart"/>
      <w:r w:rsidR="001F3A61" w:rsidRPr="009F1AF9">
        <w:rPr>
          <w:rFonts w:ascii="Arial" w:hAnsi="Arial" w:cs="Arial"/>
        </w:rPr>
        <w:t>estimate</w:t>
      </w:r>
      <w:proofErr w:type="gramEnd"/>
      <w:r w:rsidR="001F3A61" w:rsidRPr="009F1AF9">
        <w:rPr>
          <w:rFonts w:ascii="Arial" w:hAnsi="Arial" w:cs="Arial"/>
        </w:rPr>
        <w:t xml:space="preserve"> or quote who was present when the original decision-making process was being undertaken.</w:t>
      </w:r>
      <w:r w:rsidRPr="009F1AF9">
        <w:rPr>
          <w:rFonts w:ascii="Arial" w:hAnsi="Arial" w:cs="Arial"/>
        </w:rPr>
        <w:t xml:space="preserve"> </w:t>
      </w:r>
      <w:bookmarkEnd w:id="509"/>
    </w:p>
    <w:sectPr w:rsidR="006704CE" w:rsidRPr="009F1AF9" w:rsidSect="00807648">
      <w:headerReference w:type="default" r:id="rId13"/>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5F7B89" w14:textId="77777777" w:rsidR="00991142" w:rsidRDefault="00991142" w:rsidP="00225AAB">
      <w:r>
        <w:separator/>
      </w:r>
    </w:p>
  </w:endnote>
  <w:endnote w:type="continuationSeparator" w:id="0">
    <w:p w14:paraId="6B81939A" w14:textId="77777777" w:rsidR="00991142" w:rsidRDefault="00991142" w:rsidP="00225AAB">
      <w:r>
        <w:continuationSeparator/>
      </w:r>
    </w:p>
  </w:endnote>
  <w:endnote w:type="continuationNotice" w:id="1">
    <w:p w14:paraId="0D4A41F1" w14:textId="77777777" w:rsidR="00991142" w:rsidRDefault="009911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0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DF7763" w14:textId="77777777" w:rsidR="00991142" w:rsidRDefault="00991142" w:rsidP="00225AAB">
      <w:r>
        <w:separator/>
      </w:r>
    </w:p>
  </w:footnote>
  <w:footnote w:type="continuationSeparator" w:id="0">
    <w:p w14:paraId="656A5633" w14:textId="77777777" w:rsidR="00991142" w:rsidRDefault="00991142" w:rsidP="00225AAB">
      <w:r>
        <w:continuationSeparator/>
      </w:r>
    </w:p>
  </w:footnote>
  <w:footnote w:type="continuationNotice" w:id="1">
    <w:p w14:paraId="4BE549A9" w14:textId="77777777" w:rsidR="00991142" w:rsidRDefault="00991142">
      <w:pPr>
        <w:spacing w:after="0" w:line="240" w:lineRule="auto"/>
      </w:pPr>
    </w:p>
  </w:footnote>
  <w:footnote w:id="2">
    <w:p w14:paraId="43396D13" w14:textId="3016F83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0879"/>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2C24"/>
    <w:rsid w:val="00113DA1"/>
    <w:rsid w:val="00116ADA"/>
    <w:rsid w:val="001175FB"/>
    <w:rsid w:val="00121A42"/>
    <w:rsid w:val="00124321"/>
    <w:rsid w:val="00125C92"/>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811"/>
    <w:rsid w:val="001B6977"/>
    <w:rsid w:val="001C2C5E"/>
    <w:rsid w:val="001C3770"/>
    <w:rsid w:val="001C4D8C"/>
    <w:rsid w:val="001C62FF"/>
    <w:rsid w:val="001D4D32"/>
    <w:rsid w:val="001D515B"/>
    <w:rsid w:val="001D554C"/>
    <w:rsid w:val="001E38CA"/>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0A7"/>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22D"/>
    <w:rsid w:val="002B37AB"/>
    <w:rsid w:val="002B40EB"/>
    <w:rsid w:val="002B6CD5"/>
    <w:rsid w:val="002B7885"/>
    <w:rsid w:val="002C1BFD"/>
    <w:rsid w:val="002C3431"/>
    <w:rsid w:val="002C527E"/>
    <w:rsid w:val="002C58CB"/>
    <w:rsid w:val="002C6233"/>
    <w:rsid w:val="002C65CE"/>
    <w:rsid w:val="002C6B5D"/>
    <w:rsid w:val="002C72BA"/>
    <w:rsid w:val="002C7C8C"/>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4E14"/>
    <w:rsid w:val="003567A8"/>
    <w:rsid w:val="00356C52"/>
    <w:rsid w:val="0036018F"/>
    <w:rsid w:val="003619D2"/>
    <w:rsid w:val="00361C2B"/>
    <w:rsid w:val="003653D0"/>
    <w:rsid w:val="00372EFD"/>
    <w:rsid w:val="00377047"/>
    <w:rsid w:val="00377F6C"/>
    <w:rsid w:val="003818F3"/>
    <w:rsid w:val="00386092"/>
    <w:rsid w:val="00386331"/>
    <w:rsid w:val="00386FBF"/>
    <w:rsid w:val="003902F5"/>
    <w:rsid w:val="00390A24"/>
    <w:rsid w:val="0039116C"/>
    <w:rsid w:val="00391D27"/>
    <w:rsid w:val="003961F7"/>
    <w:rsid w:val="00396269"/>
    <w:rsid w:val="0039775D"/>
    <w:rsid w:val="00397ECA"/>
    <w:rsid w:val="00397F22"/>
    <w:rsid w:val="003A23B8"/>
    <w:rsid w:val="003A6394"/>
    <w:rsid w:val="003A6D6D"/>
    <w:rsid w:val="003A7B4A"/>
    <w:rsid w:val="003B3A6E"/>
    <w:rsid w:val="003B49ED"/>
    <w:rsid w:val="003C3AB8"/>
    <w:rsid w:val="003C743C"/>
    <w:rsid w:val="003C7BC5"/>
    <w:rsid w:val="003D1A0E"/>
    <w:rsid w:val="003D1CFF"/>
    <w:rsid w:val="003D4531"/>
    <w:rsid w:val="003D4ADE"/>
    <w:rsid w:val="003E1770"/>
    <w:rsid w:val="003E2CA2"/>
    <w:rsid w:val="003E4AD2"/>
    <w:rsid w:val="003E5C48"/>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6C29"/>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16D6"/>
    <w:rsid w:val="004E2382"/>
    <w:rsid w:val="004F1CEC"/>
    <w:rsid w:val="004F4E16"/>
    <w:rsid w:val="004F7769"/>
    <w:rsid w:val="00503D57"/>
    <w:rsid w:val="00505A6D"/>
    <w:rsid w:val="0050635E"/>
    <w:rsid w:val="00521F0D"/>
    <w:rsid w:val="005307F8"/>
    <w:rsid w:val="00534235"/>
    <w:rsid w:val="005416DF"/>
    <w:rsid w:val="005428FB"/>
    <w:rsid w:val="00551C18"/>
    <w:rsid w:val="005546A7"/>
    <w:rsid w:val="005547A1"/>
    <w:rsid w:val="00556693"/>
    <w:rsid w:val="00564BA8"/>
    <w:rsid w:val="0056608B"/>
    <w:rsid w:val="00566FB0"/>
    <w:rsid w:val="00570842"/>
    <w:rsid w:val="00574214"/>
    <w:rsid w:val="0057531A"/>
    <w:rsid w:val="00575C96"/>
    <w:rsid w:val="00577F9F"/>
    <w:rsid w:val="0058018E"/>
    <w:rsid w:val="00582168"/>
    <w:rsid w:val="00584F10"/>
    <w:rsid w:val="00586F9C"/>
    <w:rsid w:val="005947FA"/>
    <w:rsid w:val="005A324B"/>
    <w:rsid w:val="005B0173"/>
    <w:rsid w:val="005B018B"/>
    <w:rsid w:val="005B0EDE"/>
    <w:rsid w:val="005B154D"/>
    <w:rsid w:val="005B19AF"/>
    <w:rsid w:val="005B4DDB"/>
    <w:rsid w:val="005B5E7B"/>
    <w:rsid w:val="005B7078"/>
    <w:rsid w:val="005C0DE0"/>
    <w:rsid w:val="005C670F"/>
    <w:rsid w:val="005D15ED"/>
    <w:rsid w:val="005D5ACF"/>
    <w:rsid w:val="005D6C63"/>
    <w:rsid w:val="005E162C"/>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488D"/>
    <w:rsid w:val="00646402"/>
    <w:rsid w:val="00655805"/>
    <w:rsid w:val="00656D9D"/>
    <w:rsid w:val="00660DC8"/>
    <w:rsid w:val="00662E18"/>
    <w:rsid w:val="006638F3"/>
    <w:rsid w:val="006642C6"/>
    <w:rsid w:val="00664F52"/>
    <w:rsid w:val="00670440"/>
    <w:rsid w:val="006704CE"/>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1665A"/>
    <w:rsid w:val="0072031D"/>
    <w:rsid w:val="00722644"/>
    <w:rsid w:val="00723400"/>
    <w:rsid w:val="007238EC"/>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7196B"/>
    <w:rsid w:val="00777C4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E7003"/>
    <w:rsid w:val="007F0C7B"/>
    <w:rsid w:val="007F2899"/>
    <w:rsid w:val="007F42B2"/>
    <w:rsid w:val="007F4983"/>
    <w:rsid w:val="008001FE"/>
    <w:rsid w:val="00800338"/>
    <w:rsid w:val="00803226"/>
    <w:rsid w:val="00804A15"/>
    <w:rsid w:val="00807648"/>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2E3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37BD2"/>
    <w:rsid w:val="00942866"/>
    <w:rsid w:val="009440BE"/>
    <w:rsid w:val="00945A4F"/>
    <w:rsid w:val="00947FA8"/>
    <w:rsid w:val="00953393"/>
    <w:rsid w:val="00953905"/>
    <w:rsid w:val="00953FF5"/>
    <w:rsid w:val="00955295"/>
    <w:rsid w:val="0095723F"/>
    <w:rsid w:val="00957900"/>
    <w:rsid w:val="00960CCB"/>
    <w:rsid w:val="009662D9"/>
    <w:rsid w:val="00971B57"/>
    <w:rsid w:val="00972D01"/>
    <w:rsid w:val="00974B64"/>
    <w:rsid w:val="00975527"/>
    <w:rsid w:val="00981330"/>
    <w:rsid w:val="00982D83"/>
    <w:rsid w:val="00991142"/>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0D33"/>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45C9"/>
    <w:rsid w:val="00AD62E1"/>
    <w:rsid w:val="00AD6C4E"/>
    <w:rsid w:val="00AE2E16"/>
    <w:rsid w:val="00AF0083"/>
    <w:rsid w:val="00AF0379"/>
    <w:rsid w:val="00AF4245"/>
    <w:rsid w:val="00AF5A4E"/>
    <w:rsid w:val="00AF5D36"/>
    <w:rsid w:val="00B02754"/>
    <w:rsid w:val="00B0505B"/>
    <w:rsid w:val="00B07DC5"/>
    <w:rsid w:val="00B14AA0"/>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D3E"/>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6EB0"/>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DF613F"/>
    <w:rsid w:val="00E053E1"/>
    <w:rsid w:val="00E05818"/>
    <w:rsid w:val="00E07016"/>
    <w:rsid w:val="00E1469E"/>
    <w:rsid w:val="00E14E78"/>
    <w:rsid w:val="00E14E7C"/>
    <w:rsid w:val="00E15CD8"/>
    <w:rsid w:val="00E16A70"/>
    <w:rsid w:val="00E233C9"/>
    <w:rsid w:val="00E241FE"/>
    <w:rsid w:val="00E25C3A"/>
    <w:rsid w:val="00E265AA"/>
    <w:rsid w:val="00E27ABE"/>
    <w:rsid w:val="00E43BB2"/>
    <w:rsid w:val="00E529E3"/>
    <w:rsid w:val="00E555B6"/>
    <w:rsid w:val="00E56B8C"/>
    <w:rsid w:val="00E56E3E"/>
    <w:rsid w:val="00E6224B"/>
    <w:rsid w:val="00E65476"/>
    <w:rsid w:val="00E67FD4"/>
    <w:rsid w:val="00E71629"/>
    <w:rsid w:val="00E73129"/>
    <w:rsid w:val="00E81E6D"/>
    <w:rsid w:val="00E848A4"/>
    <w:rsid w:val="00E8753F"/>
    <w:rsid w:val="00EA3011"/>
    <w:rsid w:val="00EB1091"/>
    <w:rsid w:val="00EB6D64"/>
    <w:rsid w:val="00EC112B"/>
    <w:rsid w:val="00EC15CE"/>
    <w:rsid w:val="00EC20AB"/>
    <w:rsid w:val="00EC3BF8"/>
    <w:rsid w:val="00EC4E3C"/>
    <w:rsid w:val="00EC57C9"/>
    <w:rsid w:val="00EC6445"/>
    <w:rsid w:val="00EC7BBE"/>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1E3"/>
    <w:rsid w:val="00F50F98"/>
    <w:rsid w:val="00F52354"/>
    <w:rsid w:val="00F54A18"/>
    <w:rsid w:val="00F56EC7"/>
    <w:rsid w:val="00F63669"/>
    <w:rsid w:val="00F7073F"/>
    <w:rsid w:val="00F70BD6"/>
    <w:rsid w:val="00F70CF2"/>
    <w:rsid w:val="00F70DFB"/>
    <w:rsid w:val="00F72E74"/>
    <w:rsid w:val="00F760CA"/>
    <w:rsid w:val="00F80072"/>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721977-e12b-4f6a-ab4b-4dc6840f0913">
      <Terms xmlns="http://schemas.microsoft.com/office/infopath/2007/PartnerControls"/>
    </lcf76f155ced4ddcb4097134ff3c332f>
    <TaxCatchAll xmlns="4d901fa6-f295-4ddb-87e2-63fcbb80556d" xsi:nil="true"/>
    <SharedWithUsers xmlns="4d901fa6-f295-4ddb-87e2-63fcbb80556d">
      <UserInfo>
        <DisplayName>c:0u.c|tenant|843158c6e765892f2e225ef3f968408799d19fdccc4a43e9e1686a5d546b3973</DisplayName>
        <AccountId>32</AccountId>
        <AccountType/>
      </UserInfo>
      <UserInfo>
        <DisplayName>Quick Deploy Users</DisplayName>
        <AccountId>13</AccountId>
        <AccountType/>
      </UserInfo>
      <UserInfo>
        <DisplayName>Yvonne Colverson</DisplayName>
        <AccountId>25</AccountId>
        <AccountType/>
      </UserInfo>
      <UserInfo>
        <DisplayName>Wendy Amis</DisplayName>
        <AccountId>26</AccountId>
        <AccountType/>
      </UserInfo>
    </SharedWithUsers>
    <IconOverlay xmlns="http://schemas.microsoft.com/sharepoint/v4" xsi:nil="true"/>
    <_dlc_DocId xmlns="4d901fa6-f295-4ddb-87e2-63fcbb80556d">RW33RZJ6HTA4-1521095569-1223</_dlc_DocId>
    <_dlc_DocIdUrl xmlns="4d901fa6-f295-4ddb-87e2-63fcbb80556d">
      <Url>https://derbyshirealc.sharepoint.com/sites/DALCExternalShared/_layouts/15/DocIdRedir.aspx?ID=RW33RZJ6HTA4-1521095569-1223</Url>
      <Description>RW33RZJ6HTA4-1521095569-1223</Description>
    </_dlc_DocIdUrl>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06311A485ECBDD438C6A1CC6663C4C4B" ma:contentTypeVersion="17" ma:contentTypeDescription="Create a new document." ma:contentTypeScope="" ma:versionID="3d30f47d55505341183c3ee9546d1147">
  <xsd:schema xmlns:xsd="http://www.w3.org/2001/XMLSchema" xmlns:xs="http://www.w3.org/2001/XMLSchema" xmlns:p="http://schemas.microsoft.com/office/2006/metadata/properties" xmlns:ns2="4d901fa6-f295-4ddb-87e2-63fcbb80556d" xmlns:ns3="27721977-e12b-4f6a-ab4b-4dc6840f0913" xmlns:ns4="http://schemas.microsoft.com/sharepoint/v4" targetNamespace="http://schemas.microsoft.com/office/2006/metadata/properties" ma:root="true" ma:fieldsID="89dc71a0267b9b05848689b34131017d" ns2:_="" ns3:_="" ns4:_="">
    <xsd:import namespace="4d901fa6-f295-4ddb-87e2-63fcbb80556d"/>
    <xsd:import namespace="27721977-e12b-4f6a-ab4b-4dc6840f0913"/>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IconOverla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901fa6-f295-4ddb-87e2-63fcbb8055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e81172f-998c-45c2-944a-ab3b49d2b35e}" ma:internalName="TaxCatchAll" ma:showField="CatchAllData" ma:web="4d901fa6-f295-4ddb-87e2-63fcbb8055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721977-e12b-4f6a-ab4b-4dc6840f091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5968adb-1c42-471d-865c-97db2b25f8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27721977-e12b-4f6a-ab4b-4dc6840f0913"/>
    <ds:schemaRef ds:uri="4d901fa6-f295-4ddb-87e2-63fcbb80556d"/>
    <ds:schemaRef ds:uri="http://schemas.microsoft.com/sharepoint/v4"/>
  </ds:schemaRefs>
</ds:datastoreItem>
</file>

<file path=customXml/itemProps2.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3.xml><?xml version="1.0" encoding="utf-8"?>
<ds:datastoreItem xmlns:ds="http://schemas.openxmlformats.org/officeDocument/2006/customXml" ds:itemID="{89A971B8-5551-46AE-A4C7-DA1B0CF745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901fa6-f295-4ddb-87e2-63fcbb80556d"/>
    <ds:schemaRef ds:uri="27721977-e12b-4f6a-ab4b-4dc6840f091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FA15A7-C24A-4DAB-8709-7575D1B37CC9}">
  <ds:schemaRefs>
    <ds:schemaRef ds:uri="http://schemas.microsoft.com/sharepoint/events"/>
  </ds:schemaRefs>
</ds:datastoreItem>
</file>

<file path=customXml/itemProps5.xml><?xml version="1.0" encoding="utf-8"?>
<ds:datastoreItem xmlns:ds="http://schemas.openxmlformats.org/officeDocument/2006/customXml" ds:itemID="{54A2EA5E-14AF-4A0E-A804-900BA5837D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6064</Words>
  <Characters>34570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Brassington PC</cp:lastModifiedBy>
  <cp:revision>2</cp:revision>
  <cp:lastPrinted>2024-10-21T13:16:00Z</cp:lastPrinted>
  <dcterms:created xsi:type="dcterms:W3CDTF">2024-11-05T10:11:00Z</dcterms:created>
  <dcterms:modified xsi:type="dcterms:W3CDTF">2024-11-05T10:11:00Z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0x01010006311A485ECBDD438C6A1CC6663C4C4B</vt:lpwstr>
  </property>
  <property fmtid="{D5CDD505-2E9C-101B-9397-08002B2CF9AE}" pid="3" name="MediaServiceImageTags">
    <vt:lpwstr/>
  </property>
  <property fmtid="{D5CDD505-2E9C-101B-9397-08002B2CF9AE}" pid="4" name="_dlc_DocIdItemGuid">
    <vt:lpwstr>282b1988-694a-48af-83ec-d71d2f9a56e3</vt:lpwstr>
  </property>
</Properties>
</file>