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 xml:space="preserve">The period referred to in paragraph (1) starts with the day on which the period for the exercise of public rights is treated as having been commenced </w:t>
      </w:r>
      <w:proofErr w:type="gramStart"/>
      <w:r>
        <w:t>i.e.</w:t>
      </w:r>
      <w:proofErr w:type="gramEnd"/>
      <w:r>
        <w:t xml:space="preserv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Accounting Statements (</w:t>
      </w:r>
      <w:proofErr w:type="gramStart"/>
      <w:r w:rsidRPr="00C517E3">
        <w:t>i.e.</w:t>
      </w:r>
      <w:proofErr w:type="gramEnd"/>
      <w:r w:rsidRPr="00C517E3">
        <w:t xml:space="preserv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the Annual Governance Statement (</w:t>
      </w:r>
      <w:proofErr w:type="gramStart"/>
      <w:r>
        <w:t>i.e.</w:t>
      </w:r>
      <w:proofErr w:type="gramEnd"/>
      <w:r>
        <w:t xml:space="preserv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258F125"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BF3571">
        <w:rPr>
          <w:szCs w:val="21"/>
        </w:rPr>
        <w:t>1</w:t>
      </w:r>
      <w:r w:rsidR="00874EFA">
        <w:rPr>
          <w:szCs w:val="21"/>
        </w:rPr>
        <w:t>3</w:t>
      </w:r>
      <w:r w:rsidR="00BF3571">
        <w:rPr>
          <w:szCs w:val="21"/>
        </w:rPr>
        <w:t xml:space="preserve"> June – Friday </w:t>
      </w:r>
      <w:r w:rsidR="006F2BF0">
        <w:rPr>
          <w:szCs w:val="21"/>
        </w:rPr>
        <w:t>2</w:t>
      </w:r>
      <w:r w:rsidR="00874EFA">
        <w:rPr>
          <w:szCs w:val="21"/>
        </w:rPr>
        <w:t>2</w:t>
      </w:r>
      <w:r w:rsidR="00BF3571">
        <w:rPr>
          <w:szCs w:val="21"/>
        </w:rPr>
        <w:t xml:space="preserve"> July 20</w:t>
      </w:r>
      <w:r w:rsidR="006F2BF0">
        <w:rPr>
          <w:szCs w:val="21"/>
        </w:rPr>
        <w:t>2</w:t>
      </w:r>
      <w:r w:rsidR="006D6735">
        <w:rPr>
          <w:szCs w:val="21"/>
        </w:rPr>
        <w:t>2</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874EFA">
        <w:rPr>
          <w:szCs w:val="21"/>
        </w:rPr>
        <w:t xml:space="preserve">Friday </w:t>
      </w:r>
      <w:r w:rsidR="00BF3571">
        <w:rPr>
          <w:szCs w:val="21"/>
        </w:rPr>
        <w:t>1 July –</w:t>
      </w:r>
      <w:r w:rsidR="00874EFA">
        <w:rPr>
          <w:szCs w:val="21"/>
        </w:rPr>
        <w:t>Thursday</w:t>
      </w:r>
      <w:r w:rsidR="006F2BF0">
        <w:rPr>
          <w:szCs w:val="21"/>
        </w:rPr>
        <w:t xml:space="preserve"> 11</w:t>
      </w:r>
      <w:r w:rsidR="00BF3571">
        <w:rPr>
          <w:szCs w:val="21"/>
        </w:rPr>
        <w:t xml:space="preserve"> August 20</w:t>
      </w:r>
      <w:r w:rsidR="00C4713C">
        <w:rPr>
          <w:szCs w:val="21"/>
        </w:rPr>
        <w:t>2</w:t>
      </w:r>
      <w:r w:rsidR="006D6735">
        <w:rPr>
          <w:szCs w:val="21"/>
        </w:rPr>
        <w:t>2</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381BC50D" w:rsidR="00815FCF" w:rsidRPr="00D06620" w:rsidRDefault="00487A48" w:rsidP="00487A48">
      <w:pPr>
        <w:spacing w:after="0" w:line="240" w:lineRule="auto"/>
        <w:jc w:val="center"/>
        <w:rPr>
          <w:rFonts w:eastAsia="Times New Roman" w:cs="Arial"/>
          <w:b/>
          <w:sz w:val="28"/>
          <w:szCs w:val="28"/>
        </w:rPr>
      </w:pPr>
      <w:r>
        <w:rPr>
          <w:rFonts w:eastAsia="Times New Roman" w:cs="Arial"/>
          <w:b/>
          <w:sz w:val="28"/>
          <w:szCs w:val="28"/>
        </w:rPr>
        <w:lastRenderedPageBreak/>
        <w:t>Brassington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927F4A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874EF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8F73142"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1032CD">
              <w:rPr>
                <w:rFonts w:eastAsia="Times New Roman" w:cs="Arial"/>
                <w:b/>
                <w:sz w:val="18"/>
                <w:szCs w:val="18"/>
              </w:rPr>
              <w:t xml:space="preserve">          15</w:t>
            </w:r>
            <w:r w:rsidR="001032CD" w:rsidRPr="001032CD">
              <w:rPr>
                <w:rFonts w:eastAsia="Times New Roman" w:cs="Arial"/>
                <w:b/>
                <w:sz w:val="18"/>
                <w:szCs w:val="18"/>
                <w:vertAlign w:val="superscript"/>
              </w:rPr>
              <w:t>th</w:t>
            </w:r>
            <w:r w:rsidR="001032CD">
              <w:rPr>
                <w:rFonts w:eastAsia="Times New Roman" w:cs="Arial"/>
                <w:b/>
                <w:sz w:val="18"/>
                <w:szCs w:val="18"/>
              </w:rPr>
              <w:t xml:space="preserve"> June 2022</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CE281B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874EFA">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A4C2192"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proofErr w:type="gramStart"/>
            <w:r w:rsidRPr="00D06620">
              <w:rPr>
                <w:rFonts w:eastAsia="Times New Roman" w:cs="Arial"/>
                <w:sz w:val="18"/>
                <w:szCs w:val="18"/>
              </w:rPr>
              <w:tab/>
            </w:r>
            <w:r w:rsidR="001032CD">
              <w:rPr>
                <w:rFonts w:eastAsia="Times New Roman" w:cs="Arial"/>
                <w:sz w:val="18"/>
                <w:szCs w:val="18"/>
              </w:rPr>
              <w:t xml:space="preserve">  Lesley</w:t>
            </w:r>
            <w:proofErr w:type="gramEnd"/>
            <w:r w:rsidR="001032CD">
              <w:rPr>
                <w:rFonts w:eastAsia="Times New Roman" w:cs="Arial"/>
                <w:sz w:val="18"/>
                <w:szCs w:val="18"/>
              </w:rPr>
              <w:t xml:space="preserve"> Brown</w:t>
            </w:r>
          </w:p>
          <w:p w14:paraId="3F7C16DF" w14:textId="7871D933"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1032CD">
              <w:rPr>
                <w:rFonts w:eastAsia="Times New Roman" w:cs="Arial"/>
                <w:sz w:val="18"/>
                <w:szCs w:val="18"/>
              </w:rPr>
              <w:t xml:space="preserve">  Clerk/RFO Brassington Parish Council</w:t>
            </w:r>
          </w:p>
          <w:p w14:paraId="451D95FE" w14:textId="3E73A22B" w:rsidR="001032CD" w:rsidRPr="00D06620" w:rsidRDefault="001032CD" w:rsidP="001032CD">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r>
              <w:rPr>
                <w:rFonts w:eastAsia="Times New Roman" w:cs="Arial"/>
                <w:sz w:val="18"/>
                <w:szCs w:val="18"/>
              </w:rPr>
              <w:t xml:space="preserve">                brassingtonclerk@gmail.com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52126A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487A48">
              <w:rPr>
                <w:rFonts w:eastAsia="Times New Roman" w:cs="Arial"/>
                <w:sz w:val="18"/>
                <w:szCs w:val="18"/>
              </w:rPr>
              <w:t xml:space="preserve">  </w:t>
            </w:r>
            <w:r w:rsidR="00BF3571">
              <w:rPr>
                <w:rFonts w:eastAsia="Times New Roman" w:cs="Arial"/>
                <w:b/>
                <w:sz w:val="18"/>
                <w:szCs w:val="18"/>
              </w:rPr>
              <w:t xml:space="preserve">Monday </w:t>
            </w:r>
            <w:r w:rsidR="00487A48">
              <w:rPr>
                <w:rFonts w:eastAsia="Times New Roman" w:cs="Arial"/>
                <w:b/>
                <w:sz w:val="18"/>
                <w:szCs w:val="18"/>
              </w:rPr>
              <w:t>20</w:t>
            </w:r>
            <w:r w:rsidR="00487A48" w:rsidRPr="00487A48">
              <w:rPr>
                <w:rFonts w:eastAsia="Times New Roman" w:cs="Arial"/>
                <w:b/>
                <w:sz w:val="18"/>
                <w:szCs w:val="18"/>
                <w:vertAlign w:val="superscript"/>
              </w:rPr>
              <w:t>th</w:t>
            </w:r>
            <w:r w:rsidR="00487A48">
              <w:rPr>
                <w:rFonts w:eastAsia="Times New Roman" w:cs="Arial"/>
                <w:b/>
                <w:sz w:val="18"/>
                <w:szCs w:val="18"/>
              </w:rPr>
              <w:t xml:space="preserve"> </w:t>
            </w:r>
            <w:r w:rsidR="00BF3571">
              <w:rPr>
                <w:rFonts w:eastAsia="Times New Roman" w:cs="Arial"/>
                <w:b/>
                <w:sz w:val="18"/>
                <w:szCs w:val="18"/>
              </w:rPr>
              <w:t>June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71A67B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487A48">
              <w:rPr>
                <w:rFonts w:eastAsia="Times New Roman" w:cs="Arial"/>
                <w:sz w:val="18"/>
                <w:szCs w:val="18"/>
              </w:rPr>
              <w:t xml:space="preserve">  </w:t>
            </w:r>
            <w:r w:rsidR="00BF3571">
              <w:rPr>
                <w:rFonts w:eastAsia="Times New Roman" w:cs="Arial"/>
                <w:b/>
                <w:sz w:val="18"/>
                <w:szCs w:val="18"/>
              </w:rPr>
              <w:t xml:space="preserve">Friday </w:t>
            </w:r>
            <w:r w:rsidR="00874EFA">
              <w:rPr>
                <w:rFonts w:eastAsia="Times New Roman" w:cs="Arial"/>
                <w:b/>
                <w:sz w:val="18"/>
                <w:szCs w:val="18"/>
              </w:rPr>
              <w:t>2</w:t>
            </w:r>
            <w:r w:rsidR="00487A48">
              <w:rPr>
                <w:rFonts w:eastAsia="Times New Roman" w:cs="Arial"/>
                <w:b/>
                <w:sz w:val="18"/>
                <w:szCs w:val="18"/>
              </w:rPr>
              <w:t>9</w:t>
            </w:r>
            <w:r w:rsidR="00487A48" w:rsidRPr="00487A48">
              <w:rPr>
                <w:rFonts w:eastAsia="Times New Roman" w:cs="Arial"/>
                <w:b/>
                <w:sz w:val="18"/>
                <w:szCs w:val="18"/>
                <w:vertAlign w:val="superscript"/>
              </w:rPr>
              <w:t>th</w:t>
            </w:r>
            <w:r w:rsidR="00487A48">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2F63C09" w14:textId="294A26F1" w:rsidR="001032CD"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sidR="001032CD">
              <w:rPr>
                <w:rFonts w:eastAsia="Times New Roman" w:cs="Arial"/>
                <w:b/>
                <w:sz w:val="18"/>
                <w:szCs w:val="18"/>
              </w:rPr>
              <w:t xml:space="preserve">Lesley Brown, Clerk &amp; Responsible </w:t>
            </w:r>
          </w:p>
          <w:p w14:paraId="7AA3AC41" w14:textId="1F58B5FB" w:rsidR="00815FCF" w:rsidRPr="00D06620" w:rsidRDefault="001032CD"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27D912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lastRenderedPageBreak/>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81519260">
    <w:abstractNumId w:val="3"/>
  </w:num>
  <w:num w:numId="2" w16cid:durableId="935527027">
    <w:abstractNumId w:val="1"/>
  </w:num>
  <w:num w:numId="3" w16cid:durableId="1784615631">
    <w:abstractNumId w:val="4"/>
  </w:num>
  <w:num w:numId="4" w16cid:durableId="102186769">
    <w:abstractNumId w:val="5"/>
  </w:num>
  <w:num w:numId="5" w16cid:durableId="321930500">
    <w:abstractNumId w:val="2"/>
  </w:num>
  <w:num w:numId="6" w16cid:durableId="1838378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1032CD"/>
    <w:rsid w:val="00270726"/>
    <w:rsid w:val="003D2B77"/>
    <w:rsid w:val="003F371A"/>
    <w:rsid w:val="00414553"/>
    <w:rsid w:val="00487A48"/>
    <w:rsid w:val="004E74B5"/>
    <w:rsid w:val="00500F4D"/>
    <w:rsid w:val="0050557D"/>
    <w:rsid w:val="005A520D"/>
    <w:rsid w:val="006074C4"/>
    <w:rsid w:val="006D6735"/>
    <w:rsid w:val="006F2BF0"/>
    <w:rsid w:val="007B431A"/>
    <w:rsid w:val="00805A33"/>
    <w:rsid w:val="00815FCF"/>
    <w:rsid w:val="00874EFA"/>
    <w:rsid w:val="00917CA8"/>
    <w:rsid w:val="00921065"/>
    <w:rsid w:val="00B53912"/>
    <w:rsid w:val="00BF3571"/>
    <w:rsid w:val="00C4713C"/>
    <w:rsid w:val="00C551EB"/>
    <w:rsid w:val="00C644E5"/>
    <w:rsid w:val="00D5498D"/>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ittlejohn.com/sites/default/files/media/documents/local-authority-accounts-a-guide-to-your-rights_0.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2271</Words>
  <Characters>12946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dc:description/>
  <cp:lastModifiedBy>User</cp:lastModifiedBy>
  <cp:revision>2</cp:revision>
  <dcterms:created xsi:type="dcterms:W3CDTF">2022-06-14T14:05:00Z</dcterms:created>
  <dcterms:modified xsi:type="dcterms:W3CDTF">2022-06-14T14:05:00Z</dcterms:modified>
</cp:coreProperties>
</file>